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E71C1E" w14:textId="77777777" w:rsidR="002846BA" w:rsidRDefault="002846BA" w:rsidP="00EB2547">
      <w:pPr>
        <w:pStyle w:val="Testonormale1"/>
        <w:widowControl w:val="0"/>
        <w:jc w:val="center"/>
        <w:rPr>
          <w:rFonts w:ascii="Times New Roman" w:hAnsi="Times New Roman"/>
          <w:b/>
          <w:sz w:val="24"/>
          <w:szCs w:val="24"/>
        </w:rPr>
      </w:pPr>
      <w:bookmarkStart w:id="0" w:name="_Hlk227258475"/>
      <w:bookmarkEnd w:id="0"/>
    </w:p>
    <w:p w14:paraId="7B8D07A1" w14:textId="38C83F66" w:rsidR="002846BA" w:rsidRDefault="000E676C" w:rsidP="002846BA">
      <w:pPr>
        <w:pStyle w:val="Intestazione"/>
        <w:tabs>
          <w:tab w:val="clear" w:pos="4819"/>
        </w:tabs>
        <w:ind w:left="1276"/>
        <w:rPr>
          <w:noProof/>
          <w:lang w:eastAsia="it-IT"/>
        </w:rPr>
      </w:pPr>
      <w:r>
        <w:rPr>
          <w:noProof/>
        </w:rPr>
        <w:drawing>
          <wp:anchor distT="0" distB="0" distL="114300" distR="114300" simplePos="0" relativeHeight="251659264" behindDoc="0" locked="0" layoutInCell="1" allowOverlap="1" wp14:anchorId="504FB965" wp14:editId="6691F4ED">
            <wp:simplePos x="0" y="0"/>
            <wp:positionH relativeFrom="column">
              <wp:posOffset>4528820</wp:posOffset>
            </wp:positionH>
            <wp:positionV relativeFrom="page">
              <wp:posOffset>845820</wp:posOffset>
            </wp:positionV>
            <wp:extent cx="1343025" cy="548640"/>
            <wp:effectExtent l="0" t="0" r="0" b="0"/>
            <wp:wrapNone/>
            <wp:docPr id="1106394564"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43025" cy="5486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132DB1">
        <w:rPr>
          <w:noProof/>
          <w:lang w:eastAsia="it-IT"/>
        </w:rPr>
        <w:drawing>
          <wp:inline distT="0" distB="0" distL="0" distR="0" wp14:anchorId="0AAB543F" wp14:editId="69CBA643">
            <wp:extent cx="676275" cy="923925"/>
            <wp:effectExtent l="0" t="0" r="0" b="0"/>
            <wp:docPr id="1" name="Immagine 1" descr="Immagine che contiene testo, schermata, poster, grafica&#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Immagine che contiene testo, schermata, poster, grafica&#10;&#10;Descrizione generata automaticament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76275" cy="923925"/>
                    </a:xfrm>
                    <a:prstGeom prst="rect">
                      <a:avLst/>
                    </a:prstGeom>
                    <a:noFill/>
                    <a:ln>
                      <a:noFill/>
                    </a:ln>
                  </pic:spPr>
                </pic:pic>
              </a:graphicData>
            </a:graphic>
          </wp:inline>
        </w:drawing>
      </w:r>
    </w:p>
    <w:p w14:paraId="2FEC153B" w14:textId="57A0396F" w:rsidR="002846BA" w:rsidRDefault="002846BA" w:rsidP="002846BA">
      <w:pPr>
        <w:pStyle w:val="Testonormale1"/>
        <w:widowControl w:val="0"/>
        <w:jc w:val="both"/>
        <w:rPr>
          <w:rFonts w:ascii="Times New Roman" w:hAnsi="Times New Roman"/>
          <w:b/>
          <w:sz w:val="24"/>
          <w:szCs w:val="24"/>
        </w:rPr>
      </w:pPr>
      <w:r>
        <w:t xml:space="preserve">                                                                                                                         </w:t>
      </w:r>
    </w:p>
    <w:p w14:paraId="1A7B1BA8" w14:textId="77777777" w:rsidR="002846BA" w:rsidRDefault="002846BA" w:rsidP="00EB2547">
      <w:pPr>
        <w:pStyle w:val="Testonormale1"/>
        <w:widowControl w:val="0"/>
        <w:jc w:val="center"/>
        <w:rPr>
          <w:rFonts w:ascii="Times New Roman" w:hAnsi="Times New Roman"/>
          <w:b/>
          <w:sz w:val="24"/>
          <w:szCs w:val="24"/>
        </w:rPr>
      </w:pPr>
    </w:p>
    <w:p w14:paraId="58AEB885" w14:textId="68297BB1" w:rsidR="000E25C8" w:rsidRPr="000E676C" w:rsidRDefault="000E25C8" w:rsidP="00EB2547">
      <w:pPr>
        <w:pStyle w:val="Testonormale1"/>
        <w:widowControl w:val="0"/>
        <w:jc w:val="center"/>
        <w:rPr>
          <w:rFonts w:ascii="Times New Roman" w:hAnsi="Times New Roman"/>
          <w:b/>
          <w:sz w:val="32"/>
          <w:szCs w:val="32"/>
        </w:rPr>
      </w:pPr>
      <w:r w:rsidRPr="000E676C">
        <w:rPr>
          <w:rFonts w:ascii="Times New Roman" w:hAnsi="Times New Roman"/>
          <w:b/>
          <w:sz w:val="32"/>
          <w:szCs w:val="32"/>
        </w:rPr>
        <w:t>ENTE PARCO NAZIONALE DEL</w:t>
      </w:r>
      <w:r w:rsidR="00E3221A" w:rsidRPr="000E676C">
        <w:rPr>
          <w:rFonts w:ascii="Times New Roman" w:hAnsi="Times New Roman"/>
          <w:b/>
          <w:sz w:val="32"/>
          <w:szCs w:val="32"/>
        </w:rPr>
        <w:t>LA SILA</w:t>
      </w:r>
    </w:p>
    <w:p w14:paraId="3FDD7B5E" w14:textId="77777777" w:rsidR="00E3221A" w:rsidRPr="000E676C" w:rsidRDefault="00E3221A" w:rsidP="00EB2547">
      <w:pPr>
        <w:pStyle w:val="Testonormale1"/>
        <w:widowControl w:val="0"/>
        <w:jc w:val="center"/>
        <w:rPr>
          <w:rFonts w:ascii="Times New Roman" w:hAnsi="Times New Roman"/>
          <w:b/>
          <w:sz w:val="28"/>
          <w:szCs w:val="28"/>
        </w:rPr>
      </w:pPr>
      <w:bookmarkStart w:id="1" w:name="_Hlk227245917"/>
      <w:r w:rsidRPr="000E676C">
        <w:rPr>
          <w:rFonts w:ascii="Times New Roman" w:hAnsi="Times New Roman"/>
          <w:b/>
          <w:sz w:val="28"/>
          <w:szCs w:val="28"/>
        </w:rPr>
        <w:t>Via della Transumanza n.1 Lorica di S. Giovanni in Fiore (CS)</w:t>
      </w:r>
    </w:p>
    <w:bookmarkEnd w:id="1"/>
    <w:p w14:paraId="61975CAA" w14:textId="77777777" w:rsidR="00E3221A" w:rsidRPr="00793605" w:rsidRDefault="00E3221A" w:rsidP="00EB2547">
      <w:pPr>
        <w:pStyle w:val="Testonormale1"/>
        <w:widowControl w:val="0"/>
        <w:jc w:val="center"/>
        <w:rPr>
          <w:rFonts w:ascii="Times New Roman" w:hAnsi="Times New Roman"/>
          <w:b/>
          <w:sz w:val="24"/>
          <w:szCs w:val="24"/>
        </w:rPr>
      </w:pPr>
    </w:p>
    <w:p w14:paraId="2DF2C1A8" w14:textId="2AA4DB0A" w:rsidR="000E25C8" w:rsidRPr="00793605" w:rsidRDefault="000E25C8" w:rsidP="00045D4B">
      <w:pPr>
        <w:pStyle w:val="Testonormale1"/>
        <w:widowControl w:val="0"/>
        <w:jc w:val="center"/>
        <w:rPr>
          <w:rFonts w:ascii="Times New Roman" w:hAnsi="Times New Roman"/>
          <w:sz w:val="24"/>
          <w:szCs w:val="24"/>
        </w:rPr>
      </w:pPr>
      <w:r w:rsidRPr="00793605">
        <w:rPr>
          <w:rFonts w:ascii="Times New Roman" w:hAnsi="Times New Roman"/>
          <w:sz w:val="24"/>
          <w:szCs w:val="24"/>
        </w:rPr>
        <w:t>CONVENZIONE PER L’ESPLETAMENTO DELLE ATTIVITA’ DI OPERATORE DI SELEZIONE NELL’AMBITO DEL “PIANO DI CONTROLLO DEL CINGHIALE NEL PARCO NAZIONALE DEL</w:t>
      </w:r>
      <w:r w:rsidR="00E3221A" w:rsidRPr="00793605">
        <w:rPr>
          <w:rFonts w:ascii="Times New Roman" w:hAnsi="Times New Roman"/>
          <w:sz w:val="24"/>
          <w:szCs w:val="24"/>
        </w:rPr>
        <w:t>LA SILA</w:t>
      </w:r>
      <w:r w:rsidRPr="00793605">
        <w:rPr>
          <w:rFonts w:ascii="Times New Roman" w:hAnsi="Times New Roman"/>
          <w:sz w:val="24"/>
          <w:szCs w:val="24"/>
        </w:rPr>
        <w:t>”.</w:t>
      </w:r>
    </w:p>
    <w:p w14:paraId="217477A3" w14:textId="77777777" w:rsidR="00E3221A" w:rsidRPr="00793605" w:rsidRDefault="00E3221A" w:rsidP="0051457E">
      <w:pPr>
        <w:pStyle w:val="Testonormale1"/>
        <w:widowControl w:val="0"/>
        <w:jc w:val="center"/>
        <w:rPr>
          <w:rFonts w:ascii="Times New Roman" w:hAnsi="Times New Roman"/>
          <w:sz w:val="24"/>
          <w:szCs w:val="24"/>
        </w:rPr>
      </w:pPr>
    </w:p>
    <w:p w14:paraId="54FC213F" w14:textId="77777777" w:rsidR="000E25C8" w:rsidRPr="000E676C" w:rsidRDefault="000E25C8" w:rsidP="00811F71">
      <w:pPr>
        <w:pStyle w:val="Testonormale1"/>
        <w:widowControl w:val="0"/>
        <w:jc w:val="center"/>
        <w:rPr>
          <w:rFonts w:ascii="Times New Roman" w:hAnsi="Times New Roman"/>
          <w:b/>
          <w:bCs/>
          <w:sz w:val="24"/>
          <w:szCs w:val="24"/>
        </w:rPr>
      </w:pPr>
      <w:r w:rsidRPr="000E676C">
        <w:rPr>
          <w:rFonts w:ascii="Times New Roman" w:hAnsi="Times New Roman"/>
          <w:b/>
          <w:bCs/>
          <w:sz w:val="24"/>
          <w:szCs w:val="24"/>
        </w:rPr>
        <w:t>Tra</w:t>
      </w:r>
    </w:p>
    <w:p w14:paraId="38430731" w14:textId="263C3702" w:rsidR="0067596C" w:rsidRPr="00793605" w:rsidRDefault="000E25C8" w:rsidP="0067596C">
      <w:pPr>
        <w:pStyle w:val="Testonormale1"/>
        <w:widowControl w:val="0"/>
        <w:numPr>
          <w:ilvl w:val="0"/>
          <w:numId w:val="12"/>
        </w:numPr>
        <w:tabs>
          <w:tab w:val="left" w:pos="360"/>
        </w:tabs>
        <w:jc w:val="both"/>
        <w:rPr>
          <w:rFonts w:ascii="Times New Roman" w:hAnsi="Times New Roman"/>
          <w:sz w:val="24"/>
          <w:szCs w:val="24"/>
        </w:rPr>
      </w:pPr>
      <w:r w:rsidRPr="00793605">
        <w:rPr>
          <w:rFonts w:ascii="Times New Roman" w:hAnsi="Times New Roman"/>
          <w:sz w:val="24"/>
          <w:szCs w:val="24"/>
        </w:rPr>
        <w:t xml:space="preserve">l'Ente Parco Nazionale </w:t>
      </w:r>
      <w:r w:rsidR="0067596C" w:rsidRPr="00793605">
        <w:rPr>
          <w:rFonts w:ascii="Times New Roman" w:hAnsi="Times New Roman"/>
          <w:sz w:val="24"/>
          <w:szCs w:val="24"/>
        </w:rPr>
        <w:t>della Sila</w:t>
      </w:r>
      <w:r w:rsidRPr="00793605">
        <w:rPr>
          <w:rFonts w:ascii="Times New Roman" w:hAnsi="Times New Roman"/>
          <w:sz w:val="24"/>
          <w:szCs w:val="24"/>
        </w:rPr>
        <w:t xml:space="preserve">, nella persona del Direttore </w:t>
      </w:r>
      <w:r w:rsidR="0067596C" w:rsidRPr="00793605">
        <w:rPr>
          <w:rFonts w:ascii="Times New Roman" w:hAnsi="Times New Roman"/>
          <w:sz w:val="24"/>
          <w:szCs w:val="24"/>
        </w:rPr>
        <w:t xml:space="preserve">Arch. Ilario Treccosti nato  il 10.03.1964 a Locri </w:t>
      </w:r>
      <w:r w:rsidRPr="00793605">
        <w:rPr>
          <w:rFonts w:ascii="Times New Roman" w:hAnsi="Times New Roman"/>
          <w:sz w:val="24"/>
          <w:szCs w:val="24"/>
        </w:rPr>
        <w:t>legittimat</w:t>
      </w:r>
      <w:r w:rsidR="002908BB" w:rsidRPr="00793605">
        <w:rPr>
          <w:rFonts w:ascii="Times New Roman" w:hAnsi="Times New Roman"/>
          <w:sz w:val="24"/>
          <w:szCs w:val="24"/>
        </w:rPr>
        <w:t>o</w:t>
      </w:r>
      <w:r w:rsidRPr="00793605">
        <w:rPr>
          <w:rFonts w:ascii="Times New Roman" w:hAnsi="Times New Roman"/>
          <w:sz w:val="24"/>
          <w:szCs w:val="24"/>
        </w:rPr>
        <w:t xml:space="preserve"> alla sottoscrizione del presente atto, giusta Deliberazione Consiglio Direttivo n. </w:t>
      </w:r>
      <w:r w:rsidR="00DC235D" w:rsidRPr="00793605">
        <w:rPr>
          <w:rFonts w:ascii="Times New Roman" w:hAnsi="Times New Roman"/>
          <w:sz w:val="24"/>
          <w:szCs w:val="24"/>
          <w:lang w:eastAsia="it-IT"/>
        </w:rPr>
        <w:t>1</w:t>
      </w:r>
      <w:r w:rsidR="0051457E" w:rsidRPr="00793605">
        <w:rPr>
          <w:rFonts w:ascii="Times New Roman" w:hAnsi="Times New Roman"/>
          <w:sz w:val="24"/>
          <w:szCs w:val="24"/>
          <w:lang w:eastAsia="it-IT"/>
        </w:rPr>
        <w:t xml:space="preserve"> in data 28 </w:t>
      </w:r>
      <w:r w:rsidR="00DC235D" w:rsidRPr="00793605">
        <w:rPr>
          <w:rFonts w:ascii="Times New Roman" w:hAnsi="Times New Roman"/>
          <w:sz w:val="24"/>
          <w:szCs w:val="24"/>
          <w:lang w:eastAsia="it-IT"/>
        </w:rPr>
        <w:t xml:space="preserve">febbraio </w:t>
      </w:r>
      <w:r w:rsidR="0051457E" w:rsidRPr="00793605">
        <w:rPr>
          <w:rFonts w:ascii="Times New Roman" w:hAnsi="Times New Roman"/>
          <w:sz w:val="24"/>
          <w:szCs w:val="24"/>
          <w:lang w:eastAsia="it-IT"/>
        </w:rPr>
        <w:t>2023</w:t>
      </w:r>
      <w:r w:rsidRPr="00793605">
        <w:rPr>
          <w:rFonts w:ascii="Times New Roman" w:hAnsi="Times New Roman"/>
          <w:sz w:val="24"/>
          <w:szCs w:val="24"/>
        </w:rPr>
        <w:t xml:space="preserve">, domiciliato, per la carica, presso lo stesso Ente in </w:t>
      </w:r>
      <w:r w:rsidR="0067596C" w:rsidRPr="00793605">
        <w:rPr>
          <w:rFonts w:ascii="Times New Roman" w:hAnsi="Times New Roman"/>
          <w:sz w:val="24"/>
          <w:szCs w:val="24"/>
        </w:rPr>
        <w:t>Via della Transumanza n.1 Lorica di S. Giovanni in Fiore (CS)</w:t>
      </w:r>
    </w:p>
    <w:p w14:paraId="4108DFCA" w14:textId="77777777" w:rsidR="000E25C8" w:rsidRPr="000E676C" w:rsidRDefault="000E25C8" w:rsidP="00811F71">
      <w:pPr>
        <w:pStyle w:val="Testonormale1"/>
        <w:widowControl w:val="0"/>
        <w:jc w:val="center"/>
        <w:rPr>
          <w:rFonts w:ascii="Times New Roman" w:hAnsi="Times New Roman"/>
          <w:b/>
          <w:bCs/>
          <w:sz w:val="24"/>
          <w:szCs w:val="24"/>
        </w:rPr>
      </w:pPr>
      <w:r w:rsidRPr="000E676C">
        <w:rPr>
          <w:rFonts w:ascii="Times New Roman" w:hAnsi="Times New Roman"/>
          <w:b/>
          <w:bCs/>
          <w:sz w:val="24"/>
          <w:szCs w:val="24"/>
        </w:rPr>
        <w:t>e</w:t>
      </w:r>
    </w:p>
    <w:p w14:paraId="0C7E2FDD" w14:textId="7644EEF0" w:rsidR="000E25C8" w:rsidRPr="00793605" w:rsidRDefault="000E25C8" w:rsidP="00552B68">
      <w:pPr>
        <w:pStyle w:val="Testonormale1"/>
        <w:widowControl w:val="0"/>
        <w:numPr>
          <w:ilvl w:val="0"/>
          <w:numId w:val="12"/>
        </w:numPr>
        <w:tabs>
          <w:tab w:val="left" w:pos="360"/>
        </w:tabs>
        <w:jc w:val="both"/>
        <w:rPr>
          <w:rFonts w:ascii="Times New Roman" w:hAnsi="Times New Roman"/>
          <w:sz w:val="24"/>
          <w:szCs w:val="24"/>
        </w:rPr>
      </w:pPr>
      <w:r w:rsidRPr="00793605">
        <w:rPr>
          <w:rFonts w:ascii="Times New Roman" w:hAnsi="Times New Roman"/>
          <w:sz w:val="24"/>
          <w:szCs w:val="24"/>
        </w:rPr>
        <w:t>il Sig.</w:t>
      </w:r>
      <w:r w:rsidR="0067596C" w:rsidRPr="00793605">
        <w:rPr>
          <w:rFonts w:ascii="Times New Roman" w:hAnsi="Times New Roman"/>
          <w:sz w:val="24"/>
          <w:szCs w:val="24"/>
        </w:rPr>
        <w:t>_____</w:t>
      </w:r>
      <w:r w:rsidR="005069C9" w:rsidRPr="00793605">
        <w:rPr>
          <w:rFonts w:ascii="Times New Roman" w:hAnsi="Times New Roman"/>
          <w:sz w:val="24"/>
          <w:szCs w:val="24"/>
        </w:rPr>
        <w:t>_______________________</w:t>
      </w:r>
      <w:r w:rsidR="00045D4B">
        <w:rPr>
          <w:rFonts w:ascii="Times New Roman" w:hAnsi="Times New Roman"/>
          <w:sz w:val="24"/>
          <w:szCs w:val="24"/>
        </w:rPr>
        <w:t>____</w:t>
      </w:r>
      <w:r w:rsidR="005069C9" w:rsidRPr="00793605">
        <w:rPr>
          <w:rFonts w:ascii="Times New Roman" w:hAnsi="Times New Roman"/>
          <w:sz w:val="24"/>
          <w:szCs w:val="24"/>
        </w:rPr>
        <w:t>__</w:t>
      </w:r>
      <w:r w:rsidRPr="00793605">
        <w:rPr>
          <w:rFonts w:ascii="Times New Roman" w:hAnsi="Times New Roman"/>
          <w:sz w:val="24"/>
          <w:szCs w:val="24"/>
        </w:rPr>
        <w:t xml:space="preserve"> nato a </w:t>
      </w:r>
      <w:r w:rsidR="005069C9" w:rsidRPr="00793605">
        <w:rPr>
          <w:rFonts w:ascii="Times New Roman" w:hAnsi="Times New Roman"/>
          <w:sz w:val="24"/>
          <w:szCs w:val="24"/>
        </w:rPr>
        <w:t>_____________</w:t>
      </w:r>
      <w:r w:rsidR="0067596C" w:rsidRPr="00793605">
        <w:rPr>
          <w:rFonts w:ascii="Times New Roman" w:hAnsi="Times New Roman"/>
          <w:sz w:val="24"/>
          <w:szCs w:val="24"/>
        </w:rPr>
        <w:t>____</w:t>
      </w:r>
      <w:r w:rsidR="00045D4B">
        <w:rPr>
          <w:rFonts w:ascii="Times New Roman" w:hAnsi="Times New Roman"/>
          <w:sz w:val="24"/>
          <w:szCs w:val="24"/>
        </w:rPr>
        <w:t>__</w:t>
      </w:r>
      <w:r w:rsidRPr="00793605">
        <w:rPr>
          <w:rFonts w:ascii="Times New Roman" w:hAnsi="Times New Roman"/>
          <w:sz w:val="24"/>
          <w:szCs w:val="24"/>
        </w:rPr>
        <w:t xml:space="preserve"> il</w:t>
      </w:r>
      <w:r w:rsidR="005069C9" w:rsidRPr="00793605">
        <w:rPr>
          <w:rFonts w:ascii="Times New Roman" w:hAnsi="Times New Roman"/>
          <w:sz w:val="24"/>
          <w:szCs w:val="24"/>
        </w:rPr>
        <w:t xml:space="preserve"> ______</w:t>
      </w:r>
      <w:r w:rsidR="0067596C" w:rsidRPr="00793605">
        <w:rPr>
          <w:rFonts w:ascii="Times New Roman" w:hAnsi="Times New Roman"/>
          <w:sz w:val="24"/>
          <w:szCs w:val="24"/>
        </w:rPr>
        <w:t>_____</w:t>
      </w:r>
      <w:r w:rsidRPr="00793605">
        <w:rPr>
          <w:rFonts w:ascii="Times New Roman" w:hAnsi="Times New Roman"/>
          <w:sz w:val="24"/>
          <w:szCs w:val="24"/>
        </w:rPr>
        <w:t xml:space="preserve"> e residente in </w:t>
      </w:r>
      <w:r w:rsidR="005069C9" w:rsidRPr="00793605">
        <w:rPr>
          <w:rFonts w:ascii="Times New Roman" w:hAnsi="Times New Roman"/>
          <w:sz w:val="24"/>
          <w:szCs w:val="24"/>
        </w:rPr>
        <w:t>______________________</w:t>
      </w:r>
      <w:r w:rsidR="0067596C" w:rsidRPr="00793605">
        <w:rPr>
          <w:rFonts w:ascii="Times New Roman" w:hAnsi="Times New Roman"/>
          <w:sz w:val="24"/>
          <w:szCs w:val="24"/>
        </w:rPr>
        <w:t>____</w:t>
      </w:r>
      <w:r w:rsidR="00DB594C" w:rsidRPr="00793605">
        <w:rPr>
          <w:rFonts w:ascii="Times New Roman" w:hAnsi="Times New Roman"/>
          <w:sz w:val="24"/>
          <w:szCs w:val="24"/>
        </w:rPr>
        <w:t xml:space="preserve"> alla </w:t>
      </w:r>
      <w:r w:rsidR="0067596C" w:rsidRPr="00793605">
        <w:rPr>
          <w:rFonts w:ascii="Times New Roman" w:hAnsi="Times New Roman"/>
          <w:sz w:val="24"/>
          <w:szCs w:val="24"/>
        </w:rPr>
        <w:t xml:space="preserve">via </w:t>
      </w:r>
      <w:r w:rsidR="005069C9" w:rsidRPr="00793605">
        <w:rPr>
          <w:rFonts w:ascii="Times New Roman" w:hAnsi="Times New Roman"/>
          <w:sz w:val="24"/>
          <w:szCs w:val="24"/>
        </w:rPr>
        <w:t>_____________________________</w:t>
      </w:r>
      <w:r w:rsidR="0067596C" w:rsidRPr="00793605">
        <w:rPr>
          <w:rFonts w:ascii="Times New Roman" w:hAnsi="Times New Roman"/>
          <w:sz w:val="24"/>
          <w:szCs w:val="24"/>
        </w:rPr>
        <w:t xml:space="preserve">_____, </w:t>
      </w:r>
      <w:r w:rsidR="005069C9" w:rsidRPr="00793605">
        <w:rPr>
          <w:rFonts w:ascii="Times New Roman" w:hAnsi="Times New Roman"/>
          <w:sz w:val="24"/>
          <w:szCs w:val="24"/>
        </w:rPr>
        <w:t>n. ______</w:t>
      </w:r>
      <w:r w:rsidR="0067596C" w:rsidRPr="00793605">
        <w:rPr>
          <w:rFonts w:ascii="Times New Roman" w:hAnsi="Times New Roman"/>
          <w:sz w:val="24"/>
          <w:szCs w:val="24"/>
        </w:rPr>
        <w:t>__</w:t>
      </w:r>
      <w:r w:rsidRPr="00793605">
        <w:rPr>
          <w:rFonts w:ascii="Times New Roman" w:hAnsi="Times New Roman"/>
          <w:sz w:val="24"/>
          <w:szCs w:val="24"/>
        </w:rPr>
        <w:t xml:space="preserve">; </w:t>
      </w:r>
      <w:r w:rsidR="00AF65A7">
        <w:rPr>
          <w:rFonts w:ascii="Times New Roman" w:hAnsi="Times New Roman"/>
          <w:sz w:val="24"/>
          <w:szCs w:val="24"/>
        </w:rPr>
        <w:t>(</w:t>
      </w:r>
      <w:r w:rsidR="00A02E78">
        <w:rPr>
          <w:rFonts w:ascii="Times New Roman" w:hAnsi="Times New Roman"/>
          <w:sz w:val="24"/>
          <w:szCs w:val="24"/>
        </w:rPr>
        <w:t>di</w:t>
      </w:r>
      <w:r w:rsidR="00AF65A7">
        <w:rPr>
          <w:rFonts w:ascii="Times New Roman" w:hAnsi="Times New Roman"/>
          <w:sz w:val="24"/>
          <w:szCs w:val="24"/>
        </w:rPr>
        <w:t xml:space="preserve"> seguito indicato come </w:t>
      </w:r>
      <w:proofErr w:type="spellStart"/>
      <w:r w:rsidR="00AF65A7">
        <w:rPr>
          <w:rFonts w:ascii="Times New Roman" w:hAnsi="Times New Roman"/>
          <w:sz w:val="24"/>
          <w:szCs w:val="24"/>
        </w:rPr>
        <w:t>Selecontrollore</w:t>
      </w:r>
      <w:proofErr w:type="spellEnd"/>
      <w:r w:rsidR="00AF65A7">
        <w:rPr>
          <w:rFonts w:ascii="Times New Roman" w:hAnsi="Times New Roman"/>
          <w:sz w:val="24"/>
          <w:szCs w:val="24"/>
        </w:rPr>
        <w:t>)</w:t>
      </w:r>
    </w:p>
    <w:p w14:paraId="5FFEDED7" w14:textId="77777777" w:rsidR="000E25C8" w:rsidRPr="00793605" w:rsidRDefault="000E25C8" w:rsidP="00EB2547">
      <w:pPr>
        <w:pStyle w:val="Testonormale1"/>
        <w:widowControl w:val="0"/>
        <w:tabs>
          <w:tab w:val="center" w:pos="4818"/>
          <w:tab w:val="left" w:pos="8310"/>
        </w:tabs>
        <w:jc w:val="center"/>
        <w:rPr>
          <w:rFonts w:ascii="Times New Roman" w:hAnsi="Times New Roman"/>
          <w:b/>
          <w:sz w:val="24"/>
          <w:szCs w:val="24"/>
        </w:rPr>
      </w:pPr>
    </w:p>
    <w:p w14:paraId="4FB7C8BA" w14:textId="77777777" w:rsidR="000E25C8" w:rsidRPr="00793605" w:rsidRDefault="000E25C8" w:rsidP="00EB2547">
      <w:pPr>
        <w:pStyle w:val="Testonormale1"/>
        <w:widowControl w:val="0"/>
        <w:tabs>
          <w:tab w:val="center" w:pos="4818"/>
          <w:tab w:val="left" w:pos="8310"/>
        </w:tabs>
        <w:jc w:val="center"/>
        <w:rPr>
          <w:rFonts w:ascii="Times New Roman" w:hAnsi="Times New Roman"/>
          <w:b/>
          <w:sz w:val="24"/>
          <w:szCs w:val="24"/>
        </w:rPr>
      </w:pPr>
      <w:r w:rsidRPr="00793605">
        <w:rPr>
          <w:rFonts w:ascii="Times New Roman" w:hAnsi="Times New Roman"/>
          <w:b/>
          <w:sz w:val="24"/>
          <w:szCs w:val="24"/>
        </w:rPr>
        <w:t>PREMESSO</w:t>
      </w:r>
    </w:p>
    <w:p w14:paraId="589C739E" w14:textId="4DB57DF3" w:rsidR="000E25C8" w:rsidRPr="00793605" w:rsidRDefault="000E25C8" w:rsidP="00D1695D">
      <w:pPr>
        <w:pStyle w:val="Testonormale1"/>
        <w:widowControl w:val="0"/>
        <w:numPr>
          <w:ilvl w:val="0"/>
          <w:numId w:val="9"/>
        </w:numPr>
        <w:tabs>
          <w:tab w:val="left" w:pos="426"/>
        </w:tabs>
        <w:ind w:left="426" w:hanging="426"/>
        <w:jc w:val="both"/>
        <w:rPr>
          <w:rFonts w:ascii="Times New Roman" w:hAnsi="Times New Roman"/>
          <w:sz w:val="24"/>
          <w:szCs w:val="24"/>
        </w:rPr>
      </w:pPr>
      <w:r w:rsidRPr="00793605">
        <w:rPr>
          <w:rFonts w:ascii="Times New Roman" w:hAnsi="Times New Roman"/>
          <w:sz w:val="24"/>
          <w:szCs w:val="24"/>
        </w:rPr>
        <w:t xml:space="preserve">con la </w:t>
      </w:r>
      <w:r w:rsidR="00F555FA" w:rsidRPr="00793605">
        <w:rPr>
          <w:rFonts w:ascii="Times New Roman" w:hAnsi="Times New Roman"/>
          <w:sz w:val="24"/>
          <w:szCs w:val="24"/>
        </w:rPr>
        <w:t>Deliberazione del Commissario Straordinario n. 7 del 09/07/2025</w:t>
      </w:r>
      <w:r w:rsidRPr="00793605">
        <w:rPr>
          <w:rFonts w:ascii="Times New Roman" w:hAnsi="Times New Roman"/>
          <w:sz w:val="24"/>
          <w:szCs w:val="24"/>
        </w:rPr>
        <w:t>, con la quale, allo scopo di diminuire il “conflitto” del cinghiale con le attività produttive (soprattutto alle coltivazioni) presenti nel territorio del Parco, questo Ente ha approvato, in maniera definitiva, il Piano di controllo del cinghiale;</w:t>
      </w:r>
    </w:p>
    <w:p w14:paraId="050C4B65" w14:textId="528917D1" w:rsidR="000A2726" w:rsidRPr="00793605" w:rsidRDefault="000E25C8" w:rsidP="000A2726">
      <w:pPr>
        <w:pStyle w:val="Testonormale1"/>
        <w:widowControl w:val="0"/>
        <w:numPr>
          <w:ilvl w:val="0"/>
          <w:numId w:val="9"/>
        </w:numPr>
        <w:tabs>
          <w:tab w:val="left" w:pos="426"/>
        </w:tabs>
        <w:ind w:left="426" w:hanging="426"/>
        <w:jc w:val="both"/>
        <w:rPr>
          <w:rFonts w:ascii="Times New Roman" w:hAnsi="Times New Roman"/>
          <w:sz w:val="24"/>
          <w:szCs w:val="24"/>
        </w:rPr>
      </w:pPr>
      <w:r w:rsidRPr="00793605">
        <w:rPr>
          <w:rFonts w:ascii="Times New Roman" w:hAnsi="Times New Roman"/>
          <w:sz w:val="24"/>
          <w:szCs w:val="24"/>
        </w:rPr>
        <w:t xml:space="preserve">tra le operazioni previste nel suddetto Piano rientrano le attività di controllo attraverso un piano sperimentale di abbattimento selettivo della specie con arma rigata mediante il reperimento di numero </w:t>
      </w:r>
      <w:r w:rsidR="00F555FA" w:rsidRPr="00793605">
        <w:rPr>
          <w:rFonts w:ascii="Times New Roman" w:hAnsi="Times New Roman"/>
          <w:sz w:val="24"/>
          <w:szCs w:val="24"/>
        </w:rPr>
        <w:t>257</w:t>
      </w:r>
      <w:r w:rsidRPr="00793605">
        <w:rPr>
          <w:rFonts w:ascii="Times New Roman" w:hAnsi="Times New Roman"/>
          <w:sz w:val="24"/>
          <w:szCs w:val="24"/>
        </w:rPr>
        <w:t xml:space="preserve"> </w:t>
      </w:r>
      <w:r w:rsidRPr="00793605">
        <w:rPr>
          <w:rFonts w:ascii="Times New Roman" w:hAnsi="Times New Roman"/>
          <w:i/>
          <w:sz w:val="24"/>
          <w:szCs w:val="24"/>
        </w:rPr>
        <w:t>operatori di selezione</w:t>
      </w:r>
      <w:r w:rsidRPr="00793605">
        <w:rPr>
          <w:rFonts w:ascii="Times New Roman" w:hAnsi="Times New Roman"/>
          <w:sz w:val="24"/>
          <w:szCs w:val="24"/>
        </w:rPr>
        <w:t>, per i quali sono in corso le relative procedure;</w:t>
      </w:r>
    </w:p>
    <w:p w14:paraId="43B510BF" w14:textId="2218736E" w:rsidR="000A2726" w:rsidRPr="00793605" w:rsidRDefault="000A2726" w:rsidP="000A2726">
      <w:pPr>
        <w:pStyle w:val="Testonormale1"/>
        <w:widowControl w:val="0"/>
        <w:numPr>
          <w:ilvl w:val="0"/>
          <w:numId w:val="9"/>
        </w:numPr>
        <w:tabs>
          <w:tab w:val="left" w:pos="426"/>
        </w:tabs>
        <w:ind w:left="426" w:hanging="426"/>
        <w:jc w:val="both"/>
        <w:rPr>
          <w:rFonts w:ascii="Times New Roman" w:hAnsi="Times New Roman"/>
          <w:sz w:val="24"/>
          <w:szCs w:val="24"/>
        </w:rPr>
      </w:pPr>
      <w:r w:rsidRPr="00793605">
        <w:rPr>
          <w:rFonts w:ascii="Times New Roman" w:hAnsi="Times New Roman"/>
          <w:sz w:val="24"/>
          <w:szCs w:val="24"/>
        </w:rPr>
        <w:t xml:space="preserve">con determinazione dirigenziale </w:t>
      </w:r>
      <w:r w:rsidR="00F555FA" w:rsidRPr="00793605">
        <w:rPr>
          <w:rFonts w:ascii="Times New Roman" w:hAnsi="Times New Roman"/>
          <w:sz w:val="24"/>
          <w:szCs w:val="24"/>
        </w:rPr>
        <w:t xml:space="preserve">n. 299 del 10.11.2025 </w:t>
      </w:r>
      <w:r w:rsidRPr="00793605">
        <w:rPr>
          <w:rFonts w:ascii="Times New Roman" w:hAnsi="Times New Roman"/>
          <w:sz w:val="24"/>
          <w:szCs w:val="24"/>
        </w:rPr>
        <w:t>si è approvato lo schema di avviso di selezione pubblica finalizzata alla creazione dell’elenco degli Operatori di Selezione del Parco;</w:t>
      </w:r>
    </w:p>
    <w:p w14:paraId="14504BED" w14:textId="55B7E88C" w:rsidR="000A2726" w:rsidRPr="00793605" w:rsidRDefault="000A2726" w:rsidP="000A2726">
      <w:pPr>
        <w:pStyle w:val="Testonormale1"/>
        <w:widowControl w:val="0"/>
        <w:numPr>
          <w:ilvl w:val="0"/>
          <w:numId w:val="9"/>
        </w:numPr>
        <w:tabs>
          <w:tab w:val="left" w:pos="426"/>
        </w:tabs>
        <w:ind w:left="426" w:hanging="426"/>
        <w:jc w:val="both"/>
        <w:rPr>
          <w:rFonts w:ascii="Times New Roman" w:hAnsi="Times New Roman"/>
          <w:sz w:val="24"/>
          <w:szCs w:val="24"/>
        </w:rPr>
      </w:pPr>
      <w:r w:rsidRPr="00793605">
        <w:rPr>
          <w:rFonts w:ascii="Times New Roman" w:hAnsi="Times New Roman"/>
          <w:sz w:val="24"/>
          <w:szCs w:val="24"/>
        </w:rPr>
        <w:t xml:space="preserve">che con determina dirigenziale n. </w:t>
      </w:r>
      <w:r w:rsidR="00F555FA" w:rsidRPr="00793605">
        <w:rPr>
          <w:rFonts w:ascii="Times New Roman" w:hAnsi="Times New Roman"/>
          <w:sz w:val="24"/>
          <w:szCs w:val="24"/>
        </w:rPr>
        <w:t>81</w:t>
      </w:r>
      <w:r w:rsidRPr="00793605">
        <w:rPr>
          <w:rFonts w:ascii="Times New Roman" w:hAnsi="Times New Roman"/>
          <w:sz w:val="24"/>
          <w:szCs w:val="24"/>
        </w:rPr>
        <w:t xml:space="preserve"> del </w:t>
      </w:r>
      <w:r w:rsidR="00F555FA" w:rsidRPr="00793605">
        <w:rPr>
          <w:rFonts w:ascii="Times New Roman" w:hAnsi="Times New Roman"/>
          <w:sz w:val="24"/>
          <w:szCs w:val="24"/>
        </w:rPr>
        <w:t>31</w:t>
      </w:r>
      <w:r w:rsidRPr="00793605">
        <w:rPr>
          <w:rFonts w:ascii="Times New Roman" w:hAnsi="Times New Roman"/>
          <w:sz w:val="24"/>
          <w:szCs w:val="24"/>
        </w:rPr>
        <w:t>.0</w:t>
      </w:r>
      <w:r w:rsidR="00F555FA" w:rsidRPr="00793605">
        <w:rPr>
          <w:rFonts w:ascii="Times New Roman" w:hAnsi="Times New Roman"/>
          <w:sz w:val="24"/>
          <w:szCs w:val="24"/>
        </w:rPr>
        <w:t>3</w:t>
      </w:r>
      <w:r w:rsidRPr="00793605">
        <w:rPr>
          <w:rFonts w:ascii="Times New Roman" w:hAnsi="Times New Roman"/>
          <w:sz w:val="24"/>
          <w:szCs w:val="24"/>
        </w:rPr>
        <w:t>.202</w:t>
      </w:r>
      <w:r w:rsidR="00F555FA" w:rsidRPr="00793605">
        <w:rPr>
          <w:rFonts w:ascii="Times New Roman" w:hAnsi="Times New Roman"/>
          <w:sz w:val="24"/>
          <w:szCs w:val="24"/>
        </w:rPr>
        <w:t>6</w:t>
      </w:r>
      <w:r w:rsidRPr="00793605">
        <w:rPr>
          <w:rFonts w:ascii="Times New Roman" w:hAnsi="Times New Roman"/>
          <w:sz w:val="24"/>
          <w:szCs w:val="24"/>
        </w:rPr>
        <w:t xml:space="preserve"> è stato approvato </w:t>
      </w:r>
      <w:r w:rsidRPr="00793605">
        <w:rPr>
          <w:rFonts w:ascii="Times New Roman" w:hAnsi="Times New Roman"/>
          <w:color w:val="000000"/>
          <w:sz w:val="24"/>
          <w:szCs w:val="24"/>
        </w:rPr>
        <w:t>l’elenco degli operatori di selezione in possesso dei requisiti di cui all’avviso pubblico sopra citato;</w:t>
      </w:r>
    </w:p>
    <w:p w14:paraId="677D8316" w14:textId="77777777" w:rsidR="000E25C8" w:rsidRPr="00793605" w:rsidRDefault="000E25C8">
      <w:pPr>
        <w:pStyle w:val="Testonormale1"/>
        <w:widowControl w:val="0"/>
        <w:jc w:val="both"/>
        <w:rPr>
          <w:rFonts w:ascii="Times New Roman" w:hAnsi="Times New Roman"/>
          <w:sz w:val="24"/>
          <w:szCs w:val="24"/>
        </w:rPr>
      </w:pPr>
      <w:r w:rsidRPr="00793605">
        <w:rPr>
          <w:rFonts w:ascii="Times New Roman" w:hAnsi="Times New Roman"/>
          <w:sz w:val="24"/>
          <w:szCs w:val="24"/>
        </w:rPr>
        <w:t xml:space="preserve">Tutto ciò premesso tra le parti sopra indicate si conviene e stipula quanto segue: </w:t>
      </w:r>
    </w:p>
    <w:p w14:paraId="551AC17A" w14:textId="77777777" w:rsidR="000E25C8" w:rsidRPr="00793605" w:rsidRDefault="000E25C8">
      <w:pPr>
        <w:pStyle w:val="Testonormale1"/>
        <w:widowControl w:val="0"/>
        <w:jc w:val="center"/>
        <w:rPr>
          <w:rFonts w:ascii="Times New Roman" w:hAnsi="Times New Roman"/>
          <w:b/>
          <w:sz w:val="24"/>
          <w:szCs w:val="24"/>
        </w:rPr>
      </w:pPr>
      <w:r w:rsidRPr="00793605">
        <w:rPr>
          <w:rFonts w:ascii="Times New Roman" w:hAnsi="Times New Roman"/>
          <w:b/>
          <w:sz w:val="24"/>
          <w:szCs w:val="24"/>
        </w:rPr>
        <w:t>Art. 1</w:t>
      </w:r>
    </w:p>
    <w:p w14:paraId="7E7D4107" w14:textId="77777777" w:rsidR="000E25C8" w:rsidRPr="00793605" w:rsidRDefault="000E25C8">
      <w:pPr>
        <w:widowControl w:val="0"/>
        <w:jc w:val="both"/>
        <w:rPr>
          <w:szCs w:val="24"/>
        </w:rPr>
      </w:pPr>
      <w:r w:rsidRPr="00793605">
        <w:rPr>
          <w:szCs w:val="24"/>
        </w:rPr>
        <w:t>la premessa narrativa costituisce parte integrante e sostanziale del presente atto;</w:t>
      </w:r>
    </w:p>
    <w:p w14:paraId="2634B656" w14:textId="77777777" w:rsidR="000E25C8" w:rsidRPr="00793605" w:rsidRDefault="000E25C8">
      <w:pPr>
        <w:pStyle w:val="Testonormale1"/>
        <w:widowControl w:val="0"/>
        <w:jc w:val="center"/>
        <w:rPr>
          <w:rFonts w:ascii="Times New Roman" w:hAnsi="Times New Roman"/>
          <w:b/>
          <w:sz w:val="24"/>
          <w:szCs w:val="24"/>
        </w:rPr>
      </w:pPr>
      <w:r w:rsidRPr="00793605">
        <w:rPr>
          <w:rFonts w:ascii="Times New Roman" w:hAnsi="Times New Roman"/>
          <w:b/>
          <w:sz w:val="24"/>
          <w:szCs w:val="24"/>
        </w:rPr>
        <w:t>Art. 2</w:t>
      </w:r>
    </w:p>
    <w:p w14:paraId="4F43C068" w14:textId="77777777" w:rsidR="000E25C8" w:rsidRPr="00793605" w:rsidRDefault="000E25C8">
      <w:pPr>
        <w:pStyle w:val="Testonormale1"/>
        <w:widowControl w:val="0"/>
        <w:jc w:val="center"/>
        <w:rPr>
          <w:rFonts w:ascii="Times New Roman" w:hAnsi="Times New Roman"/>
          <w:b/>
          <w:sz w:val="24"/>
          <w:szCs w:val="24"/>
        </w:rPr>
      </w:pPr>
      <w:r w:rsidRPr="00793605">
        <w:rPr>
          <w:rFonts w:ascii="Times New Roman" w:hAnsi="Times New Roman"/>
          <w:b/>
          <w:sz w:val="24"/>
          <w:szCs w:val="24"/>
        </w:rPr>
        <w:t>(oggetto)</w:t>
      </w:r>
    </w:p>
    <w:p w14:paraId="75393456" w14:textId="2C8F2925" w:rsidR="000E25C8" w:rsidRPr="00793605" w:rsidRDefault="000E25C8">
      <w:pPr>
        <w:pStyle w:val="Testonormale1"/>
        <w:widowControl w:val="0"/>
        <w:jc w:val="both"/>
        <w:rPr>
          <w:rFonts w:ascii="Times New Roman" w:hAnsi="Times New Roman"/>
          <w:sz w:val="24"/>
          <w:szCs w:val="24"/>
        </w:rPr>
      </w:pPr>
      <w:r w:rsidRPr="00793605">
        <w:rPr>
          <w:rFonts w:ascii="Times New Roman" w:hAnsi="Times New Roman"/>
          <w:color w:val="000000"/>
          <w:sz w:val="24"/>
          <w:szCs w:val="24"/>
        </w:rPr>
        <w:t xml:space="preserve">L'Ente Parco </w:t>
      </w:r>
      <w:r w:rsidRPr="00793605">
        <w:rPr>
          <w:rFonts w:ascii="Times New Roman" w:hAnsi="Times New Roman"/>
          <w:sz w:val="24"/>
          <w:szCs w:val="24"/>
        </w:rPr>
        <w:t xml:space="preserve">Nazionale </w:t>
      </w:r>
      <w:r w:rsidR="0067596C" w:rsidRPr="00793605">
        <w:rPr>
          <w:rFonts w:ascii="Times New Roman" w:hAnsi="Times New Roman"/>
          <w:sz w:val="24"/>
          <w:szCs w:val="24"/>
        </w:rPr>
        <w:t xml:space="preserve">della Sila </w:t>
      </w:r>
      <w:r w:rsidRPr="00793605">
        <w:rPr>
          <w:rFonts w:ascii="Times New Roman" w:hAnsi="Times New Roman"/>
          <w:sz w:val="24"/>
          <w:szCs w:val="24"/>
        </w:rPr>
        <w:t>affida al</w:t>
      </w:r>
      <w:r w:rsidR="00AF65A7">
        <w:rPr>
          <w:rFonts w:ascii="Times New Roman" w:hAnsi="Times New Roman"/>
          <w:sz w:val="24"/>
          <w:szCs w:val="24"/>
        </w:rPr>
        <w:t xml:space="preserve"> </w:t>
      </w:r>
      <w:proofErr w:type="spellStart"/>
      <w:r w:rsidR="00AF65A7">
        <w:rPr>
          <w:rFonts w:ascii="Times New Roman" w:hAnsi="Times New Roman"/>
          <w:sz w:val="24"/>
          <w:szCs w:val="24"/>
        </w:rPr>
        <w:t>Selecontrollore</w:t>
      </w:r>
      <w:proofErr w:type="spellEnd"/>
      <w:r w:rsidR="00AF65A7" w:rsidRPr="00793605">
        <w:rPr>
          <w:rFonts w:ascii="Times New Roman" w:hAnsi="Times New Roman"/>
          <w:sz w:val="24"/>
          <w:szCs w:val="24"/>
        </w:rPr>
        <w:t xml:space="preserve"> </w:t>
      </w:r>
      <w:r w:rsidRPr="00793605">
        <w:rPr>
          <w:rFonts w:ascii="Times New Roman" w:hAnsi="Times New Roman"/>
          <w:sz w:val="24"/>
          <w:szCs w:val="24"/>
        </w:rPr>
        <w:t xml:space="preserve">che accetta, l'incarico di operatore di selezione nell’ambito del Piano sperimentale di controllo del Cinghiale nel Parco Nazionale </w:t>
      </w:r>
      <w:r w:rsidR="0067596C" w:rsidRPr="00793605">
        <w:rPr>
          <w:rFonts w:ascii="Times New Roman" w:hAnsi="Times New Roman"/>
          <w:sz w:val="24"/>
          <w:szCs w:val="24"/>
        </w:rPr>
        <w:t xml:space="preserve">della Sila </w:t>
      </w:r>
      <w:r w:rsidRPr="00793605">
        <w:rPr>
          <w:rFonts w:ascii="Times New Roman" w:hAnsi="Times New Roman"/>
          <w:sz w:val="24"/>
          <w:szCs w:val="24"/>
        </w:rPr>
        <w:t xml:space="preserve">approvato con </w:t>
      </w:r>
      <w:r w:rsidR="00F555FA" w:rsidRPr="00793605">
        <w:rPr>
          <w:rFonts w:ascii="Times New Roman" w:hAnsi="Times New Roman"/>
          <w:sz w:val="24"/>
          <w:szCs w:val="24"/>
        </w:rPr>
        <w:t>Deliberazione del Commissario Straordinario n. 7 del 09/07/2025</w:t>
      </w:r>
      <w:r w:rsidRPr="00793605">
        <w:rPr>
          <w:rFonts w:ascii="Times New Roman" w:hAnsi="Times New Roman"/>
          <w:sz w:val="24"/>
          <w:szCs w:val="24"/>
        </w:rPr>
        <w:t>;</w:t>
      </w:r>
    </w:p>
    <w:p w14:paraId="2E99D04A" w14:textId="77777777" w:rsidR="000E25C8" w:rsidRPr="00793605" w:rsidRDefault="000E25C8">
      <w:pPr>
        <w:pStyle w:val="Testonormale1"/>
        <w:widowControl w:val="0"/>
        <w:jc w:val="both"/>
        <w:rPr>
          <w:rFonts w:ascii="Times New Roman" w:hAnsi="Times New Roman"/>
          <w:sz w:val="24"/>
          <w:szCs w:val="24"/>
        </w:rPr>
      </w:pPr>
      <w:r w:rsidRPr="00793605">
        <w:rPr>
          <w:rFonts w:ascii="Times New Roman" w:hAnsi="Times New Roman"/>
          <w:sz w:val="24"/>
          <w:szCs w:val="24"/>
        </w:rPr>
        <w:t xml:space="preserve">L’incarico sarà svolto gratuitamente e senza alcun onere a carico dell’Ente Parco per le attività oggetto della presente convenzione che saranno svolte dal Sig. </w:t>
      </w:r>
      <w:r w:rsidR="00DB594C" w:rsidRPr="00793605">
        <w:rPr>
          <w:rFonts w:ascii="Times New Roman" w:hAnsi="Times New Roman"/>
          <w:sz w:val="24"/>
          <w:szCs w:val="24"/>
        </w:rPr>
        <w:fldChar w:fldCharType="begin"/>
      </w:r>
      <w:r w:rsidR="00DB594C" w:rsidRPr="00793605">
        <w:rPr>
          <w:rFonts w:ascii="Times New Roman" w:hAnsi="Times New Roman"/>
          <w:sz w:val="24"/>
          <w:szCs w:val="24"/>
        </w:rPr>
        <w:instrText xml:space="preserve"> MERGEFIELD "Nome_e_cognome" </w:instrText>
      </w:r>
      <w:r w:rsidR="00DB594C" w:rsidRPr="00793605">
        <w:rPr>
          <w:rFonts w:ascii="Times New Roman" w:hAnsi="Times New Roman"/>
          <w:sz w:val="24"/>
          <w:szCs w:val="24"/>
        </w:rPr>
        <w:fldChar w:fldCharType="separate"/>
      </w:r>
      <w:r w:rsidR="009F4FF5" w:rsidRPr="00793605">
        <w:rPr>
          <w:rFonts w:ascii="Times New Roman" w:hAnsi="Times New Roman"/>
          <w:sz w:val="24"/>
          <w:szCs w:val="24"/>
        </w:rPr>
        <w:t>Caldarelli Francesco</w:t>
      </w:r>
      <w:r w:rsidR="00DB594C" w:rsidRPr="00793605">
        <w:rPr>
          <w:rFonts w:ascii="Times New Roman" w:hAnsi="Times New Roman"/>
          <w:sz w:val="24"/>
          <w:szCs w:val="24"/>
        </w:rPr>
        <w:fldChar w:fldCharType="end"/>
      </w:r>
      <w:r w:rsidRPr="00793605">
        <w:rPr>
          <w:rFonts w:ascii="Times New Roman" w:hAnsi="Times New Roman"/>
          <w:sz w:val="24"/>
          <w:szCs w:val="24"/>
        </w:rPr>
        <w:t>;</w:t>
      </w:r>
    </w:p>
    <w:p w14:paraId="5DD862E6" w14:textId="77777777" w:rsidR="000E25C8" w:rsidRPr="00793605" w:rsidRDefault="000E25C8">
      <w:pPr>
        <w:pStyle w:val="Testonormale1"/>
        <w:widowControl w:val="0"/>
        <w:jc w:val="center"/>
        <w:rPr>
          <w:rFonts w:ascii="Times New Roman" w:hAnsi="Times New Roman"/>
          <w:b/>
          <w:sz w:val="24"/>
          <w:szCs w:val="24"/>
        </w:rPr>
      </w:pPr>
      <w:r w:rsidRPr="00793605">
        <w:rPr>
          <w:rFonts w:ascii="Times New Roman" w:hAnsi="Times New Roman"/>
          <w:b/>
          <w:sz w:val="24"/>
          <w:szCs w:val="24"/>
        </w:rPr>
        <w:t>Art. 3</w:t>
      </w:r>
    </w:p>
    <w:p w14:paraId="5156FE5A" w14:textId="77777777" w:rsidR="000E25C8" w:rsidRPr="00793605" w:rsidRDefault="000E25C8">
      <w:pPr>
        <w:pStyle w:val="Testonormale1"/>
        <w:widowControl w:val="0"/>
        <w:jc w:val="center"/>
        <w:rPr>
          <w:rFonts w:ascii="Times New Roman" w:hAnsi="Times New Roman"/>
          <w:b/>
          <w:sz w:val="24"/>
          <w:szCs w:val="24"/>
        </w:rPr>
      </w:pPr>
      <w:r w:rsidRPr="00793605">
        <w:rPr>
          <w:rFonts w:ascii="Times New Roman" w:hAnsi="Times New Roman"/>
          <w:b/>
          <w:sz w:val="24"/>
          <w:szCs w:val="24"/>
        </w:rPr>
        <w:t>(prestazione e caratteristiche)</w:t>
      </w:r>
    </w:p>
    <w:p w14:paraId="116892A6" w14:textId="074FFAA3" w:rsidR="000E25C8" w:rsidRPr="00793605" w:rsidRDefault="000E25C8">
      <w:pPr>
        <w:pStyle w:val="Testonormale1"/>
        <w:widowControl w:val="0"/>
        <w:jc w:val="both"/>
        <w:rPr>
          <w:rFonts w:ascii="Times New Roman" w:hAnsi="Times New Roman"/>
          <w:sz w:val="24"/>
          <w:szCs w:val="24"/>
        </w:rPr>
      </w:pPr>
      <w:r w:rsidRPr="00793605">
        <w:rPr>
          <w:rFonts w:ascii="Times New Roman" w:hAnsi="Times New Roman"/>
          <w:sz w:val="24"/>
          <w:szCs w:val="24"/>
        </w:rPr>
        <w:t xml:space="preserve">Nell’espletamento dell’incarico il </w:t>
      </w:r>
      <w:proofErr w:type="spellStart"/>
      <w:r w:rsidR="00AF65A7">
        <w:rPr>
          <w:rFonts w:ascii="Times New Roman" w:hAnsi="Times New Roman"/>
          <w:sz w:val="24"/>
          <w:szCs w:val="24"/>
        </w:rPr>
        <w:t>Selecontrollore</w:t>
      </w:r>
      <w:proofErr w:type="spellEnd"/>
      <w:r w:rsidR="00AF65A7" w:rsidRPr="00793605">
        <w:rPr>
          <w:rFonts w:ascii="Times New Roman" w:hAnsi="Times New Roman"/>
          <w:sz w:val="24"/>
          <w:szCs w:val="24"/>
        </w:rPr>
        <w:t xml:space="preserve"> </w:t>
      </w:r>
      <w:r w:rsidRPr="00793605">
        <w:rPr>
          <w:rFonts w:ascii="Times New Roman" w:hAnsi="Times New Roman"/>
          <w:sz w:val="24"/>
          <w:szCs w:val="24"/>
        </w:rPr>
        <w:t>dovrà svolgere l’attività di abbattimento selettivo del cinghiale per aspetto o per appostamento, alla cerca, tramite girata con carabina ad anima rigata di calibro compreso tra 5,6 e 8 mm e ottica di puntamento;</w:t>
      </w:r>
    </w:p>
    <w:p w14:paraId="73CE9682" w14:textId="77777777" w:rsidR="000E25C8" w:rsidRPr="00793605" w:rsidRDefault="000E25C8">
      <w:pPr>
        <w:pStyle w:val="Testonormale1"/>
        <w:widowControl w:val="0"/>
        <w:jc w:val="both"/>
        <w:rPr>
          <w:rFonts w:ascii="Times New Roman" w:hAnsi="Times New Roman"/>
          <w:sz w:val="24"/>
          <w:szCs w:val="24"/>
        </w:rPr>
      </w:pPr>
      <w:r w:rsidRPr="00793605">
        <w:rPr>
          <w:rFonts w:ascii="Times New Roman" w:hAnsi="Times New Roman"/>
          <w:sz w:val="24"/>
          <w:szCs w:val="24"/>
        </w:rPr>
        <w:t>garantire la partecipazione almeno a tre giornate/anno di monitoraggio della fauna selvatica organizzati dall’Ente Parco;</w:t>
      </w:r>
    </w:p>
    <w:p w14:paraId="5770FFDF" w14:textId="4EA9F9FB" w:rsidR="000E25C8" w:rsidRPr="00793605" w:rsidRDefault="000E25C8">
      <w:pPr>
        <w:pStyle w:val="Testonormale1"/>
        <w:widowControl w:val="0"/>
        <w:jc w:val="both"/>
        <w:rPr>
          <w:rFonts w:ascii="Times New Roman" w:hAnsi="Times New Roman"/>
          <w:sz w:val="24"/>
          <w:szCs w:val="24"/>
        </w:rPr>
      </w:pPr>
      <w:r w:rsidRPr="00793605">
        <w:rPr>
          <w:rFonts w:ascii="Times New Roman" w:hAnsi="Times New Roman"/>
          <w:sz w:val="24"/>
          <w:szCs w:val="24"/>
        </w:rPr>
        <w:t xml:space="preserve">Il </w:t>
      </w:r>
      <w:proofErr w:type="spellStart"/>
      <w:r w:rsidR="00AF65A7">
        <w:rPr>
          <w:rFonts w:ascii="Times New Roman" w:hAnsi="Times New Roman"/>
          <w:sz w:val="24"/>
          <w:szCs w:val="24"/>
        </w:rPr>
        <w:t>Selecontrollore</w:t>
      </w:r>
      <w:proofErr w:type="spellEnd"/>
      <w:r w:rsidR="00AF65A7" w:rsidRPr="00793605">
        <w:rPr>
          <w:rFonts w:ascii="Times New Roman" w:hAnsi="Times New Roman"/>
          <w:sz w:val="24"/>
          <w:szCs w:val="24"/>
        </w:rPr>
        <w:t xml:space="preserve"> </w:t>
      </w:r>
      <w:r w:rsidRPr="00793605">
        <w:rPr>
          <w:rFonts w:ascii="Times New Roman" w:hAnsi="Times New Roman"/>
          <w:sz w:val="24"/>
          <w:szCs w:val="24"/>
        </w:rPr>
        <w:t>si impegna comunque ad espletare l’incarico in stretto e costante contatto, secondo le direttive del competente Ufficio</w:t>
      </w:r>
      <w:r w:rsidR="00332A2C">
        <w:rPr>
          <w:rFonts w:ascii="Times New Roman" w:hAnsi="Times New Roman"/>
          <w:sz w:val="24"/>
          <w:szCs w:val="24"/>
        </w:rPr>
        <w:t xml:space="preserve"> </w:t>
      </w:r>
      <w:r w:rsidRPr="00793605">
        <w:rPr>
          <w:rFonts w:ascii="Times New Roman" w:hAnsi="Times New Roman"/>
          <w:sz w:val="24"/>
          <w:szCs w:val="24"/>
        </w:rPr>
        <w:t xml:space="preserve"> dell'Ente che dovrà fornire ogni indicazione utile, all'assolvimento dell'incarico medesimo.</w:t>
      </w:r>
    </w:p>
    <w:p w14:paraId="2514F796" w14:textId="77777777" w:rsidR="000E25C8" w:rsidRPr="00793605" w:rsidRDefault="000E25C8">
      <w:pPr>
        <w:pStyle w:val="Testonormale1"/>
        <w:widowControl w:val="0"/>
        <w:jc w:val="center"/>
        <w:rPr>
          <w:rFonts w:ascii="Times New Roman" w:hAnsi="Times New Roman"/>
          <w:b/>
          <w:sz w:val="24"/>
          <w:szCs w:val="24"/>
        </w:rPr>
      </w:pPr>
      <w:r w:rsidRPr="00793605">
        <w:rPr>
          <w:rFonts w:ascii="Times New Roman" w:hAnsi="Times New Roman"/>
          <w:b/>
          <w:sz w:val="24"/>
          <w:szCs w:val="24"/>
        </w:rPr>
        <w:t>Art. 4</w:t>
      </w:r>
    </w:p>
    <w:p w14:paraId="306B0CB6" w14:textId="77777777" w:rsidR="000E25C8" w:rsidRPr="00793605" w:rsidRDefault="000E25C8">
      <w:pPr>
        <w:pStyle w:val="Testonormale1"/>
        <w:widowControl w:val="0"/>
        <w:jc w:val="center"/>
        <w:rPr>
          <w:rFonts w:ascii="Times New Roman" w:hAnsi="Times New Roman"/>
          <w:b/>
          <w:sz w:val="24"/>
          <w:szCs w:val="24"/>
        </w:rPr>
      </w:pPr>
      <w:r w:rsidRPr="00793605">
        <w:rPr>
          <w:rFonts w:ascii="Times New Roman" w:hAnsi="Times New Roman"/>
          <w:b/>
          <w:sz w:val="24"/>
          <w:szCs w:val="24"/>
        </w:rPr>
        <w:t>(durata)</w:t>
      </w:r>
    </w:p>
    <w:p w14:paraId="15D36614" w14:textId="535F8D8E" w:rsidR="000E25C8" w:rsidRPr="00793605" w:rsidRDefault="000E25C8" w:rsidP="00011899">
      <w:pPr>
        <w:pStyle w:val="Rientrocorpodeltesto2"/>
        <w:numPr>
          <w:ilvl w:val="0"/>
          <w:numId w:val="30"/>
        </w:numPr>
        <w:suppressAutoHyphens w:val="0"/>
        <w:spacing w:after="0" w:line="240" w:lineRule="auto"/>
        <w:ind w:left="426" w:hanging="426"/>
        <w:jc w:val="both"/>
        <w:rPr>
          <w:szCs w:val="24"/>
        </w:rPr>
      </w:pPr>
      <w:r w:rsidRPr="00793605">
        <w:rPr>
          <w:szCs w:val="24"/>
        </w:rPr>
        <w:lastRenderedPageBreak/>
        <w:t xml:space="preserve">L’incarico decorre </w:t>
      </w:r>
      <w:r w:rsidRPr="00556883">
        <w:rPr>
          <w:szCs w:val="24"/>
        </w:rPr>
        <w:t xml:space="preserve">dal </w:t>
      </w:r>
      <w:r w:rsidR="00DB594C" w:rsidRPr="00556883">
        <w:rPr>
          <w:szCs w:val="24"/>
        </w:rPr>
        <w:t>01.0</w:t>
      </w:r>
      <w:r w:rsidR="00150E5C" w:rsidRPr="00556883">
        <w:rPr>
          <w:szCs w:val="24"/>
        </w:rPr>
        <w:t>6</w:t>
      </w:r>
      <w:r w:rsidR="00DB594C" w:rsidRPr="00556883">
        <w:rPr>
          <w:szCs w:val="24"/>
        </w:rPr>
        <w:t>.202</w:t>
      </w:r>
      <w:r w:rsidR="00F555FA" w:rsidRPr="00556883">
        <w:rPr>
          <w:szCs w:val="24"/>
        </w:rPr>
        <w:t>6</w:t>
      </w:r>
      <w:r w:rsidRPr="00556883">
        <w:rPr>
          <w:szCs w:val="24"/>
        </w:rPr>
        <w:t xml:space="preserve"> ed </w:t>
      </w:r>
      <w:r w:rsidRPr="00793605">
        <w:rPr>
          <w:szCs w:val="24"/>
        </w:rPr>
        <w:t xml:space="preserve">avrà durata di mesi </w:t>
      </w:r>
      <w:r w:rsidR="000A2726" w:rsidRPr="00793605">
        <w:rPr>
          <w:szCs w:val="24"/>
        </w:rPr>
        <w:t>12</w:t>
      </w:r>
      <w:r w:rsidRPr="00793605">
        <w:rPr>
          <w:szCs w:val="24"/>
        </w:rPr>
        <w:t xml:space="preserve">, con possibilità di proroga. </w:t>
      </w:r>
    </w:p>
    <w:p w14:paraId="69FFDD70" w14:textId="4EDBE644" w:rsidR="000E25C8" w:rsidRPr="00793605" w:rsidRDefault="000E25C8" w:rsidP="00011899">
      <w:pPr>
        <w:pStyle w:val="Rientrocorpodeltesto2"/>
        <w:numPr>
          <w:ilvl w:val="0"/>
          <w:numId w:val="30"/>
        </w:numPr>
        <w:suppressAutoHyphens w:val="0"/>
        <w:spacing w:after="0" w:line="240" w:lineRule="auto"/>
        <w:ind w:left="426" w:hanging="426"/>
        <w:jc w:val="both"/>
        <w:rPr>
          <w:szCs w:val="24"/>
        </w:rPr>
      </w:pPr>
      <w:r w:rsidRPr="00793605">
        <w:rPr>
          <w:szCs w:val="24"/>
        </w:rPr>
        <w:t xml:space="preserve">L’Ente Parco Nazionale </w:t>
      </w:r>
      <w:r w:rsidR="0067596C" w:rsidRPr="00793605">
        <w:rPr>
          <w:szCs w:val="24"/>
        </w:rPr>
        <w:t>della Sila</w:t>
      </w:r>
      <w:r w:rsidR="00927FF9" w:rsidRPr="00793605">
        <w:rPr>
          <w:szCs w:val="24"/>
        </w:rPr>
        <w:t xml:space="preserve"> </w:t>
      </w:r>
      <w:r w:rsidRPr="00793605">
        <w:rPr>
          <w:szCs w:val="24"/>
        </w:rPr>
        <w:t>ogni anno provvederà a valutare l’operato degli operatori di controllo per singolo settore tenendo conto degli elementi di seguito indicati:</w:t>
      </w:r>
    </w:p>
    <w:p w14:paraId="17DEF92B" w14:textId="77777777" w:rsidR="000E25C8" w:rsidRPr="00793605" w:rsidRDefault="000E25C8" w:rsidP="00011899">
      <w:pPr>
        <w:numPr>
          <w:ilvl w:val="0"/>
          <w:numId w:val="29"/>
        </w:numPr>
        <w:suppressAutoHyphens w:val="0"/>
        <w:autoSpaceDE w:val="0"/>
        <w:autoSpaceDN w:val="0"/>
        <w:adjustRightInd w:val="0"/>
        <w:rPr>
          <w:szCs w:val="24"/>
        </w:rPr>
      </w:pPr>
      <w:r w:rsidRPr="00793605">
        <w:rPr>
          <w:szCs w:val="24"/>
        </w:rPr>
        <w:t>Ruolo di Responsabile di Settore (1 punto)</w:t>
      </w:r>
    </w:p>
    <w:p w14:paraId="6009942D" w14:textId="77777777" w:rsidR="000E25C8" w:rsidRPr="00793605" w:rsidRDefault="000E25C8" w:rsidP="00011899">
      <w:pPr>
        <w:numPr>
          <w:ilvl w:val="0"/>
          <w:numId w:val="29"/>
        </w:numPr>
        <w:suppressAutoHyphens w:val="0"/>
        <w:autoSpaceDE w:val="0"/>
        <w:autoSpaceDN w:val="0"/>
        <w:adjustRightInd w:val="0"/>
        <w:rPr>
          <w:szCs w:val="24"/>
        </w:rPr>
      </w:pPr>
      <w:r w:rsidRPr="00793605">
        <w:rPr>
          <w:szCs w:val="24"/>
        </w:rPr>
        <w:t>Capi abbattuti:</w:t>
      </w:r>
    </w:p>
    <w:p w14:paraId="6A866CF8" w14:textId="77777777" w:rsidR="000E25C8" w:rsidRPr="00793605" w:rsidRDefault="000E25C8" w:rsidP="00D214EF">
      <w:pPr>
        <w:suppressAutoHyphens w:val="0"/>
        <w:autoSpaceDE w:val="0"/>
        <w:autoSpaceDN w:val="0"/>
        <w:adjustRightInd w:val="0"/>
        <w:ind w:left="720"/>
        <w:rPr>
          <w:szCs w:val="24"/>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3"/>
        <w:gridCol w:w="2977"/>
      </w:tblGrid>
      <w:tr w:rsidR="000E25C8" w:rsidRPr="00793605" w14:paraId="0128B5F6" w14:textId="77777777" w:rsidTr="00375D61">
        <w:tc>
          <w:tcPr>
            <w:tcW w:w="1373" w:type="dxa"/>
          </w:tcPr>
          <w:p w14:paraId="420F5224" w14:textId="77777777" w:rsidR="000E25C8" w:rsidRPr="00793605" w:rsidRDefault="000E25C8" w:rsidP="00375D61">
            <w:pPr>
              <w:autoSpaceDE w:val="0"/>
              <w:autoSpaceDN w:val="0"/>
              <w:adjustRightInd w:val="0"/>
              <w:rPr>
                <w:szCs w:val="24"/>
              </w:rPr>
            </w:pPr>
            <w:r w:rsidRPr="00793605">
              <w:rPr>
                <w:szCs w:val="24"/>
              </w:rPr>
              <w:t>0,</w:t>
            </w:r>
            <w:r w:rsidR="0051457E" w:rsidRPr="00793605">
              <w:rPr>
                <w:szCs w:val="24"/>
              </w:rPr>
              <w:t>8</w:t>
            </w:r>
            <w:r w:rsidRPr="00793605">
              <w:rPr>
                <w:szCs w:val="24"/>
              </w:rPr>
              <w:t xml:space="preserve"> punti</w:t>
            </w:r>
          </w:p>
        </w:tc>
        <w:tc>
          <w:tcPr>
            <w:tcW w:w="2977" w:type="dxa"/>
          </w:tcPr>
          <w:p w14:paraId="60CF0611" w14:textId="77777777" w:rsidR="000E25C8" w:rsidRPr="00793605" w:rsidRDefault="000E25C8" w:rsidP="00375D61">
            <w:pPr>
              <w:autoSpaceDE w:val="0"/>
              <w:autoSpaceDN w:val="0"/>
              <w:adjustRightInd w:val="0"/>
              <w:rPr>
                <w:szCs w:val="24"/>
              </w:rPr>
            </w:pPr>
            <w:r w:rsidRPr="00793605">
              <w:rPr>
                <w:szCs w:val="24"/>
              </w:rPr>
              <w:t>striato o rossiccio</w:t>
            </w:r>
          </w:p>
        </w:tc>
      </w:tr>
      <w:tr w:rsidR="000E25C8" w:rsidRPr="00793605" w14:paraId="14F13709" w14:textId="77777777" w:rsidTr="00375D61">
        <w:tc>
          <w:tcPr>
            <w:tcW w:w="1373" w:type="dxa"/>
          </w:tcPr>
          <w:p w14:paraId="11D9548B" w14:textId="77777777" w:rsidR="000E25C8" w:rsidRPr="00793605" w:rsidRDefault="000E25C8" w:rsidP="00375D61">
            <w:pPr>
              <w:autoSpaceDE w:val="0"/>
              <w:autoSpaceDN w:val="0"/>
              <w:adjustRightInd w:val="0"/>
              <w:rPr>
                <w:szCs w:val="24"/>
              </w:rPr>
            </w:pPr>
            <w:r w:rsidRPr="00793605">
              <w:rPr>
                <w:szCs w:val="24"/>
              </w:rPr>
              <w:t xml:space="preserve">0,6 punti </w:t>
            </w:r>
          </w:p>
        </w:tc>
        <w:tc>
          <w:tcPr>
            <w:tcW w:w="2977" w:type="dxa"/>
          </w:tcPr>
          <w:p w14:paraId="598D187C" w14:textId="77777777" w:rsidR="000E25C8" w:rsidRPr="00793605" w:rsidRDefault="000E25C8" w:rsidP="00375D61">
            <w:pPr>
              <w:autoSpaceDE w:val="0"/>
              <w:autoSpaceDN w:val="0"/>
              <w:adjustRightInd w:val="0"/>
              <w:rPr>
                <w:szCs w:val="24"/>
              </w:rPr>
            </w:pPr>
            <w:r w:rsidRPr="00793605">
              <w:rPr>
                <w:szCs w:val="24"/>
              </w:rPr>
              <w:t>cinghiale adulto femmina</w:t>
            </w:r>
          </w:p>
        </w:tc>
      </w:tr>
      <w:tr w:rsidR="000E25C8" w:rsidRPr="00793605" w14:paraId="143E0EAE" w14:textId="77777777" w:rsidTr="00375D61">
        <w:tc>
          <w:tcPr>
            <w:tcW w:w="1373" w:type="dxa"/>
          </w:tcPr>
          <w:p w14:paraId="04D9184F" w14:textId="77777777" w:rsidR="000E25C8" w:rsidRPr="00793605" w:rsidRDefault="000E25C8" w:rsidP="00375D61">
            <w:pPr>
              <w:autoSpaceDE w:val="0"/>
              <w:autoSpaceDN w:val="0"/>
              <w:adjustRightInd w:val="0"/>
              <w:rPr>
                <w:szCs w:val="24"/>
              </w:rPr>
            </w:pPr>
            <w:r w:rsidRPr="00793605">
              <w:rPr>
                <w:szCs w:val="24"/>
              </w:rPr>
              <w:t>0,</w:t>
            </w:r>
            <w:r w:rsidR="0051457E" w:rsidRPr="00793605">
              <w:rPr>
                <w:szCs w:val="24"/>
              </w:rPr>
              <w:t>1</w:t>
            </w:r>
            <w:r w:rsidRPr="00793605">
              <w:rPr>
                <w:szCs w:val="24"/>
              </w:rPr>
              <w:t xml:space="preserve"> punti</w:t>
            </w:r>
          </w:p>
        </w:tc>
        <w:tc>
          <w:tcPr>
            <w:tcW w:w="2977" w:type="dxa"/>
          </w:tcPr>
          <w:p w14:paraId="17863F7B" w14:textId="77777777" w:rsidR="000E25C8" w:rsidRPr="00793605" w:rsidRDefault="000E25C8" w:rsidP="00375D61">
            <w:pPr>
              <w:autoSpaceDE w:val="0"/>
              <w:autoSpaceDN w:val="0"/>
              <w:adjustRightInd w:val="0"/>
              <w:rPr>
                <w:szCs w:val="24"/>
              </w:rPr>
            </w:pPr>
            <w:r w:rsidRPr="00793605">
              <w:rPr>
                <w:szCs w:val="24"/>
              </w:rPr>
              <w:t>cinghiale adulto maschio</w:t>
            </w:r>
          </w:p>
        </w:tc>
      </w:tr>
    </w:tbl>
    <w:p w14:paraId="2BC5D725" w14:textId="77777777" w:rsidR="000E25C8" w:rsidRPr="00793605" w:rsidRDefault="000E25C8" w:rsidP="00011899">
      <w:pPr>
        <w:pStyle w:val="Paragrafoelenco"/>
        <w:ind w:left="720"/>
        <w:jc w:val="both"/>
        <w:rPr>
          <w:sz w:val="24"/>
          <w:szCs w:val="24"/>
          <w:lang w:eastAsia="ar-SA"/>
        </w:rPr>
      </w:pPr>
    </w:p>
    <w:p w14:paraId="5FDB672E" w14:textId="77777777" w:rsidR="000E25C8" w:rsidRPr="00793605" w:rsidRDefault="000E25C8" w:rsidP="00011899">
      <w:pPr>
        <w:pStyle w:val="Paragrafoelenco"/>
        <w:numPr>
          <w:ilvl w:val="0"/>
          <w:numId w:val="29"/>
        </w:numPr>
        <w:jc w:val="both"/>
        <w:rPr>
          <w:sz w:val="24"/>
          <w:szCs w:val="24"/>
          <w:lang w:eastAsia="ar-SA"/>
        </w:rPr>
      </w:pPr>
      <w:r w:rsidRPr="00793605">
        <w:rPr>
          <w:sz w:val="24"/>
          <w:szCs w:val="24"/>
          <w:lang w:eastAsia="ar-SA"/>
        </w:rPr>
        <w:t xml:space="preserve">Partecipazione ad attività programmate dall’Ente Parco inerenti attività di monitoraggio naturalistico (0,5 punti per ciascuna giornata). </w:t>
      </w:r>
    </w:p>
    <w:p w14:paraId="7F122726" w14:textId="77777777" w:rsidR="000E25C8" w:rsidRPr="00793605" w:rsidRDefault="000E25C8" w:rsidP="00011899">
      <w:pPr>
        <w:pStyle w:val="Paragrafoelenco"/>
        <w:numPr>
          <w:ilvl w:val="0"/>
          <w:numId w:val="29"/>
        </w:numPr>
        <w:jc w:val="both"/>
        <w:rPr>
          <w:sz w:val="24"/>
          <w:szCs w:val="24"/>
          <w:lang w:eastAsia="ar-SA"/>
        </w:rPr>
      </w:pPr>
      <w:r w:rsidRPr="00793605">
        <w:rPr>
          <w:sz w:val="24"/>
          <w:szCs w:val="24"/>
          <w:lang w:eastAsia="ar-SA"/>
        </w:rPr>
        <w:t xml:space="preserve">Partecipazione ad attività programmate dall’Ente Parco inerenti iniziative di pulizia, ripristino ambientale e prevenzione incendi (0,3 punti per ciascuna giornata). </w:t>
      </w:r>
    </w:p>
    <w:p w14:paraId="7674DC08" w14:textId="77777777" w:rsidR="000E25C8" w:rsidRPr="00793605" w:rsidRDefault="000E25C8" w:rsidP="00011899">
      <w:pPr>
        <w:pStyle w:val="Paragrafoelenco"/>
        <w:numPr>
          <w:ilvl w:val="0"/>
          <w:numId w:val="29"/>
        </w:numPr>
        <w:jc w:val="both"/>
        <w:rPr>
          <w:sz w:val="24"/>
          <w:szCs w:val="24"/>
          <w:lang w:eastAsia="ar-SA"/>
        </w:rPr>
      </w:pPr>
      <w:r w:rsidRPr="00793605">
        <w:rPr>
          <w:sz w:val="24"/>
          <w:szCs w:val="24"/>
          <w:lang w:eastAsia="ar-SA"/>
        </w:rPr>
        <w:t xml:space="preserve">Partecipazione a corsi relativi al Cinghiale ed agli ungulati in generale organizzati direttamente o in collaborazione dall’Ente Parco (0,2 punti a corso). </w:t>
      </w:r>
    </w:p>
    <w:p w14:paraId="7C2A093A" w14:textId="77777777" w:rsidR="000E25C8" w:rsidRPr="00793605" w:rsidRDefault="000E25C8" w:rsidP="00011899">
      <w:pPr>
        <w:numPr>
          <w:ilvl w:val="0"/>
          <w:numId w:val="29"/>
        </w:numPr>
        <w:suppressAutoHyphens w:val="0"/>
        <w:autoSpaceDE w:val="0"/>
        <w:autoSpaceDN w:val="0"/>
        <w:adjustRightInd w:val="0"/>
        <w:jc w:val="both"/>
        <w:rPr>
          <w:szCs w:val="24"/>
        </w:rPr>
      </w:pPr>
      <w:r w:rsidRPr="00793605">
        <w:rPr>
          <w:szCs w:val="24"/>
        </w:rPr>
        <w:t>Comportamenti che invalidano o compromettano il buon esito delle attività di monitoraggio o attività di sensibilizzazione ambientale di cui ai punti precedenti (- 1 punto).</w:t>
      </w:r>
    </w:p>
    <w:p w14:paraId="73B0ECAE" w14:textId="77777777" w:rsidR="000E25C8" w:rsidRPr="00793605" w:rsidRDefault="000E25C8" w:rsidP="00011899">
      <w:pPr>
        <w:numPr>
          <w:ilvl w:val="0"/>
          <w:numId w:val="29"/>
        </w:numPr>
        <w:suppressAutoHyphens w:val="0"/>
        <w:autoSpaceDE w:val="0"/>
        <w:autoSpaceDN w:val="0"/>
        <w:adjustRightInd w:val="0"/>
        <w:jc w:val="both"/>
        <w:rPr>
          <w:szCs w:val="24"/>
        </w:rPr>
      </w:pPr>
      <w:r w:rsidRPr="00793605">
        <w:rPr>
          <w:szCs w:val="24"/>
        </w:rPr>
        <w:t>Mancata, errata od incompleta compilazione del resoconto mensile delle attività di abbattimento (- 0,5 punti per mese);</w:t>
      </w:r>
    </w:p>
    <w:p w14:paraId="6574BDBA" w14:textId="55902748" w:rsidR="000E25C8" w:rsidRPr="00793605" w:rsidRDefault="000E25C8" w:rsidP="00011899">
      <w:pPr>
        <w:pStyle w:val="Paragrafoelenco"/>
        <w:numPr>
          <w:ilvl w:val="0"/>
          <w:numId w:val="30"/>
        </w:numPr>
        <w:autoSpaceDE w:val="0"/>
        <w:autoSpaceDN w:val="0"/>
        <w:adjustRightInd w:val="0"/>
        <w:ind w:left="426" w:hanging="426"/>
        <w:jc w:val="both"/>
        <w:rPr>
          <w:sz w:val="24"/>
          <w:szCs w:val="24"/>
          <w:lang w:eastAsia="ar-SA"/>
        </w:rPr>
      </w:pPr>
      <w:r w:rsidRPr="00793605">
        <w:rPr>
          <w:sz w:val="24"/>
          <w:szCs w:val="24"/>
          <w:lang w:eastAsia="ar-SA"/>
        </w:rPr>
        <w:t>Nell’ottica del miglioramento dell’efficienza ed efficacia delle operazioni di controllo unitamente all’intento di consentire a tutti gli operatori collocati nella graduatoria approvata con Determina del Direttore n. 8</w:t>
      </w:r>
      <w:r w:rsidR="00F555FA" w:rsidRPr="00793605">
        <w:rPr>
          <w:sz w:val="24"/>
          <w:szCs w:val="24"/>
          <w:lang w:eastAsia="ar-SA"/>
        </w:rPr>
        <w:t>1</w:t>
      </w:r>
      <w:r w:rsidRPr="00793605">
        <w:rPr>
          <w:sz w:val="24"/>
          <w:szCs w:val="24"/>
          <w:lang w:eastAsia="ar-SA"/>
        </w:rPr>
        <w:t>/20</w:t>
      </w:r>
      <w:r w:rsidR="00F555FA" w:rsidRPr="00793605">
        <w:rPr>
          <w:sz w:val="24"/>
          <w:szCs w:val="24"/>
          <w:lang w:eastAsia="ar-SA"/>
        </w:rPr>
        <w:t>26</w:t>
      </w:r>
      <w:r w:rsidRPr="00793605">
        <w:rPr>
          <w:sz w:val="24"/>
          <w:szCs w:val="24"/>
          <w:lang w:eastAsia="ar-SA"/>
        </w:rPr>
        <w:t xml:space="preserve"> di partecipare alle operazioni di controllo nel periodo di vigenza del Piano, l’Ente Parco nazionale del</w:t>
      </w:r>
      <w:r w:rsidR="00F03EDE" w:rsidRPr="00793605">
        <w:rPr>
          <w:sz w:val="24"/>
          <w:szCs w:val="24"/>
          <w:lang w:eastAsia="ar-SA"/>
        </w:rPr>
        <w:t>la Sila</w:t>
      </w:r>
      <w:r w:rsidRPr="00793605">
        <w:rPr>
          <w:sz w:val="24"/>
          <w:szCs w:val="24"/>
          <w:lang w:eastAsia="ar-SA"/>
        </w:rPr>
        <w:t>, sulla base dei punteggi attribuiti mediante gli elementi precedentemente indicati, per ciascun settore provvederà a sostituire gli operatori che hanno riportato i punteggi complessivi più bassi con quelli non utilmente collocati nella graduatoria generale. A parità di punteggio saranno oggetto di rotazione gli operatori di selezione più anziani. I posti soggetti a rotazione vengono determinati per ciascun settore e per ogni anno di attuazione del piano, in misura del 40% degli operatori assegnati allo stesso</w:t>
      </w:r>
      <w:r w:rsidRPr="00793605">
        <w:rPr>
          <w:sz w:val="24"/>
          <w:szCs w:val="24"/>
        </w:rPr>
        <w:t>;</w:t>
      </w:r>
    </w:p>
    <w:p w14:paraId="4A9F85C6" w14:textId="77777777" w:rsidR="000E25C8" w:rsidRPr="00793605" w:rsidRDefault="000E25C8">
      <w:pPr>
        <w:pStyle w:val="Titolo8"/>
        <w:tabs>
          <w:tab w:val="left" w:pos="0"/>
        </w:tabs>
        <w:jc w:val="center"/>
        <w:rPr>
          <w:rFonts w:ascii="Times New Roman" w:hAnsi="Times New Roman"/>
          <w:b w:val="0"/>
          <w:szCs w:val="24"/>
        </w:rPr>
      </w:pPr>
      <w:r w:rsidRPr="00793605">
        <w:rPr>
          <w:rFonts w:ascii="Times New Roman" w:hAnsi="Times New Roman"/>
          <w:szCs w:val="24"/>
        </w:rPr>
        <w:t>Art. 5</w:t>
      </w:r>
    </w:p>
    <w:p w14:paraId="64DBEAC6" w14:textId="77777777" w:rsidR="000E25C8" w:rsidRPr="00793605" w:rsidRDefault="000E25C8">
      <w:pPr>
        <w:pStyle w:val="Titolo8"/>
        <w:tabs>
          <w:tab w:val="left" w:pos="0"/>
        </w:tabs>
        <w:jc w:val="center"/>
        <w:rPr>
          <w:rFonts w:ascii="Times New Roman" w:hAnsi="Times New Roman"/>
          <w:szCs w:val="24"/>
        </w:rPr>
      </w:pPr>
      <w:r w:rsidRPr="00793605">
        <w:rPr>
          <w:rFonts w:ascii="Times New Roman" w:hAnsi="Times New Roman"/>
          <w:szCs w:val="24"/>
        </w:rPr>
        <w:t>(modalità e tecniche degli abbattimenti)</w:t>
      </w:r>
    </w:p>
    <w:p w14:paraId="63CA92B5" w14:textId="39F97E66" w:rsidR="000E25C8" w:rsidRPr="00793605" w:rsidRDefault="000E25C8" w:rsidP="00375D61">
      <w:pPr>
        <w:jc w:val="both"/>
        <w:rPr>
          <w:szCs w:val="24"/>
        </w:rPr>
      </w:pPr>
      <w:r w:rsidRPr="00793605">
        <w:rPr>
          <w:szCs w:val="24"/>
        </w:rPr>
        <w:t xml:space="preserve">Gli abbattimenti sono effettuati per aspetto o per appostamento, cerca e girata, rispettivamente per come previsto agli articoli 15, 16 e 17 del Regolamento di controllo del cinghiale approvato </w:t>
      </w:r>
      <w:r w:rsidR="00F555FA" w:rsidRPr="00793605">
        <w:rPr>
          <w:szCs w:val="24"/>
        </w:rPr>
        <w:t>Deliberazione del Commissario Straordinario n. 8 del 09/07/2025</w:t>
      </w:r>
      <w:r w:rsidRPr="00793605">
        <w:rPr>
          <w:szCs w:val="24"/>
        </w:rPr>
        <w:t>;</w:t>
      </w:r>
    </w:p>
    <w:p w14:paraId="6D6B0F5B" w14:textId="77777777" w:rsidR="000E25C8" w:rsidRPr="00793605" w:rsidRDefault="000E25C8">
      <w:pPr>
        <w:jc w:val="center"/>
        <w:rPr>
          <w:b/>
          <w:szCs w:val="24"/>
        </w:rPr>
      </w:pPr>
      <w:r w:rsidRPr="00793605">
        <w:rPr>
          <w:b/>
          <w:szCs w:val="24"/>
        </w:rPr>
        <w:t>Art. 6</w:t>
      </w:r>
    </w:p>
    <w:p w14:paraId="3F38FB96" w14:textId="77777777" w:rsidR="000E25C8" w:rsidRPr="00793605" w:rsidRDefault="000E25C8">
      <w:pPr>
        <w:jc w:val="center"/>
        <w:rPr>
          <w:b/>
          <w:szCs w:val="24"/>
        </w:rPr>
      </w:pPr>
      <w:r w:rsidRPr="00793605">
        <w:rPr>
          <w:b/>
          <w:szCs w:val="24"/>
        </w:rPr>
        <w:t>(destinazione dei capi oggetto di prelievo)</w:t>
      </w:r>
    </w:p>
    <w:p w14:paraId="08188821" w14:textId="77777777" w:rsidR="000E25C8" w:rsidRPr="00793605" w:rsidRDefault="000E25C8" w:rsidP="004B42C4">
      <w:pPr>
        <w:pStyle w:val="Titolo1"/>
        <w:numPr>
          <w:ilvl w:val="0"/>
          <w:numId w:val="32"/>
        </w:numPr>
        <w:tabs>
          <w:tab w:val="left" w:pos="360"/>
        </w:tabs>
        <w:suppressAutoHyphens w:val="0"/>
        <w:spacing w:before="0" w:after="0"/>
        <w:jc w:val="both"/>
        <w:rPr>
          <w:rFonts w:ascii="Times New Roman" w:hAnsi="Times New Roman" w:cs="Times New Roman"/>
          <w:b w:val="0"/>
          <w:bCs w:val="0"/>
          <w:kern w:val="0"/>
          <w:sz w:val="24"/>
          <w:szCs w:val="24"/>
        </w:rPr>
      </w:pPr>
      <w:r w:rsidRPr="00793605">
        <w:rPr>
          <w:rFonts w:ascii="Times New Roman" w:hAnsi="Times New Roman" w:cs="Times New Roman"/>
          <w:b w:val="0"/>
          <w:bCs w:val="0"/>
          <w:kern w:val="0"/>
          <w:sz w:val="24"/>
          <w:szCs w:val="24"/>
        </w:rPr>
        <w:t>I capi abbattuti sono sottoposti alle procedure d’indagine previste per legge.</w:t>
      </w:r>
    </w:p>
    <w:p w14:paraId="302B1D46" w14:textId="77777777" w:rsidR="000E25C8" w:rsidRPr="00793605" w:rsidRDefault="000E25C8" w:rsidP="00F34E91">
      <w:pPr>
        <w:pStyle w:val="Titolo1"/>
        <w:numPr>
          <w:ilvl w:val="0"/>
          <w:numId w:val="32"/>
        </w:numPr>
        <w:tabs>
          <w:tab w:val="left" w:pos="360"/>
        </w:tabs>
        <w:suppressAutoHyphens w:val="0"/>
        <w:spacing w:before="0" w:after="0"/>
        <w:jc w:val="both"/>
        <w:rPr>
          <w:rFonts w:ascii="Times New Roman" w:hAnsi="Times New Roman" w:cs="Times New Roman"/>
          <w:b w:val="0"/>
          <w:bCs w:val="0"/>
          <w:kern w:val="0"/>
          <w:sz w:val="24"/>
          <w:szCs w:val="24"/>
        </w:rPr>
      </w:pPr>
      <w:r w:rsidRPr="00793605">
        <w:rPr>
          <w:rFonts w:ascii="Times New Roman" w:hAnsi="Times New Roman" w:cs="Times New Roman"/>
          <w:b w:val="0"/>
          <w:bCs w:val="0"/>
          <w:kern w:val="0"/>
          <w:sz w:val="24"/>
          <w:szCs w:val="24"/>
        </w:rPr>
        <w:t>Gli operatori di selezione entrano nella piena disponibilità dei capi abbattuti o di parte di questi ultimi, ritenuti non utilizzabili per motivi di studio.</w:t>
      </w:r>
    </w:p>
    <w:p w14:paraId="010EE49E" w14:textId="651DA727" w:rsidR="000E25C8" w:rsidRPr="00793605" w:rsidRDefault="000E25C8" w:rsidP="00F34E91">
      <w:pPr>
        <w:pStyle w:val="Titolo1"/>
        <w:numPr>
          <w:ilvl w:val="0"/>
          <w:numId w:val="32"/>
        </w:numPr>
        <w:tabs>
          <w:tab w:val="left" w:pos="360"/>
        </w:tabs>
        <w:suppressAutoHyphens w:val="0"/>
        <w:spacing w:before="0" w:after="0"/>
        <w:jc w:val="both"/>
        <w:rPr>
          <w:rFonts w:ascii="Times New Roman" w:hAnsi="Times New Roman" w:cs="Times New Roman"/>
          <w:b w:val="0"/>
          <w:bCs w:val="0"/>
          <w:kern w:val="0"/>
          <w:sz w:val="24"/>
          <w:szCs w:val="24"/>
        </w:rPr>
      </w:pPr>
      <w:r w:rsidRPr="00793605">
        <w:rPr>
          <w:rFonts w:ascii="Times New Roman" w:hAnsi="Times New Roman" w:cs="Times New Roman"/>
          <w:b w:val="0"/>
          <w:bCs w:val="0"/>
          <w:kern w:val="0"/>
          <w:sz w:val="24"/>
          <w:szCs w:val="24"/>
        </w:rPr>
        <w:t>Gli operatori di selezione sono tenuti a presentare all’Ente Parco, nel più breve tempo possibile, la certificazione sanitaria emessa dalla competente AS</w:t>
      </w:r>
      <w:r w:rsidR="00927FF9" w:rsidRPr="00793605">
        <w:rPr>
          <w:rFonts w:ascii="Times New Roman" w:hAnsi="Times New Roman" w:cs="Times New Roman"/>
          <w:b w:val="0"/>
          <w:bCs w:val="0"/>
          <w:kern w:val="0"/>
          <w:sz w:val="24"/>
          <w:szCs w:val="24"/>
        </w:rPr>
        <w:t>L</w:t>
      </w:r>
      <w:r w:rsidRPr="00793605">
        <w:rPr>
          <w:rFonts w:ascii="Times New Roman" w:hAnsi="Times New Roman" w:cs="Times New Roman"/>
          <w:b w:val="0"/>
          <w:bCs w:val="0"/>
          <w:kern w:val="0"/>
          <w:sz w:val="24"/>
          <w:szCs w:val="24"/>
        </w:rPr>
        <w:t xml:space="preserve"> e l’autocertificazione relativa al regolare smaltimento dei visceri e delle eventuali ulteriori parti non utilizzate qualora previsti dalle leggi vigenti.</w:t>
      </w:r>
    </w:p>
    <w:p w14:paraId="3365413D" w14:textId="77777777" w:rsidR="000E25C8" w:rsidRPr="00793605" w:rsidRDefault="000E25C8" w:rsidP="00F34E91">
      <w:pPr>
        <w:pStyle w:val="Titolo1"/>
        <w:numPr>
          <w:ilvl w:val="0"/>
          <w:numId w:val="32"/>
        </w:numPr>
        <w:tabs>
          <w:tab w:val="left" w:pos="360"/>
        </w:tabs>
        <w:suppressAutoHyphens w:val="0"/>
        <w:spacing w:before="0" w:after="0"/>
        <w:jc w:val="both"/>
        <w:rPr>
          <w:rFonts w:ascii="Times New Roman" w:hAnsi="Times New Roman" w:cs="Times New Roman"/>
          <w:b w:val="0"/>
          <w:bCs w:val="0"/>
          <w:kern w:val="0"/>
          <w:sz w:val="24"/>
          <w:szCs w:val="24"/>
        </w:rPr>
      </w:pPr>
      <w:r w:rsidRPr="00793605">
        <w:rPr>
          <w:rFonts w:ascii="Times New Roman" w:hAnsi="Times New Roman" w:cs="Times New Roman"/>
          <w:b w:val="0"/>
          <w:bCs w:val="0"/>
          <w:kern w:val="0"/>
          <w:sz w:val="24"/>
          <w:szCs w:val="24"/>
        </w:rPr>
        <w:t>Le spese di stabulazione delle carcasse, supporto al personale veterinario dell’ASL nel corso delle operazioni di ispezione delle carcasse e prelievo campioni biologici per analisi di laboratorio, spellamento delle carcasse, smaltimento pacco intestinale, pelle e setole ed eventuali costi veterinari sono a carico dell’operatore di selezione;</w:t>
      </w:r>
    </w:p>
    <w:p w14:paraId="4E8491B5" w14:textId="77777777" w:rsidR="000E25C8" w:rsidRPr="00793605" w:rsidRDefault="000E25C8" w:rsidP="00F34E91">
      <w:pPr>
        <w:pStyle w:val="Titolo1"/>
        <w:numPr>
          <w:ilvl w:val="0"/>
          <w:numId w:val="32"/>
        </w:numPr>
        <w:tabs>
          <w:tab w:val="left" w:pos="360"/>
        </w:tabs>
        <w:suppressAutoHyphens w:val="0"/>
        <w:spacing w:before="0" w:after="0"/>
        <w:jc w:val="both"/>
        <w:rPr>
          <w:rFonts w:ascii="Times New Roman" w:hAnsi="Times New Roman" w:cs="Times New Roman"/>
          <w:b w:val="0"/>
          <w:bCs w:val="0"/>
          <w:kern w:val="0"/>
          <w:sz w:val="24"/>
          <w:szCs w:val="24"/>
        </w:rPr>
      </w:pPr>
      <w:r w:rsidRPr="00793605">
        <w:rPr>
          <w:rFonts w:ascii="Times New Roman" w:hAnsi="Times New Roman" w:cs="Times New Roman"/>
          <w:b w:val="0"/>
          <w:bCs w:val="0"/>
          <w:kern w:val="0"/>
          <w:sz w:val="24"/>
          <w:szCs w:val="24"/>
        </w:rPr>
        <w:t xml:space="preserve">L’Ente Parco, in applicazione del Reg. CE 853/2004 e </w:t>
      </w:r>
      <w:proofErr w:type="spellStart"/>
      <w:r w:rsidRPr="00793605">
        <w:rPr>
          <w:rFonts w:ascii="Times New Roman" w:hAnsi="Times New Roman" w:cs="Times New Roman"/>
          <w:b w:val="0"/>
          <w:bCs w:val="0"/>
          <w:kern w:val="0"/>
          <w:sz w:val="24"/>
          <w:szCs w:val="24"/>
        </w:rPr>
        <w:t>s.m.i.</w:t>
      </w:r>
      <w:proofErr w:type="spellEnd"/>
      <w:r w:rsidRPr="00793605">
        <w:rPr>
          <w:rFonts w:ascii="Times New Roman" w:hAnsi="Times New Roman" w:cs="Times New Roman"/>
          <w:b w:val="0"/>
          <w:bCs w:val="0"/>
          <w:kern w:val="0"/>
          <w:sz w:val="24"/>
          <w:szCs w:val="24"/>
        </w:rPr>
        <w:t xml:space="preserve"> per la tracciabilità e per il controllo della qualità dei prodotti ricavati dalle carni degli animali catturati e abbattuti, può individuare mattatoi idonei e disponibili alla macellazione con i quali stipulare apposita convenzione. Nella convenzione vengono regolati gli obblighi tra le parti, stabiliti i compensi, i mezzi ed i tempi d’intervento che il titolare del mattatoio dovrà garantire per il più rapido trasferimento degli animali catturati al centro di macellazione. L’Ente Parco può individuare, inoltre, aziende di trasformazione della carne macellata, prioritariamente tra quelle presenti all’interno del confine dell’area protetta o nei comuni che hanno parte del territorio ricompreso nel parco. Con queste strutture viene stipulata una convenzione che regola gli obblighi tra le parti. I prodotti ricavati dalla macellazione potranno essere commercializzati nel libero mercato a condizione che tutte le fasi siano avvenute secondo le indicazioni fornite dall’Ente, certificate dai sanitari incaricati, sottoposti a controlli secondo legge;</w:t>
      </w:r>
    </w:p>
    <w:p w14:paraId="4ED6BC36" w14:textId="77777777" w:rsidR="000E25C8" w:rsidRPr="00793605" w:rsidRDefault="000E25C8">
      <w:pPr>
        <w:jc w:val="center"/>
        <w:rPr>
          <w:b/>
          <w:szCs w:val="24"/>
        </w:rPr>
      </w:pPr>
      <w:r w:rsidRPr="00793605">
        <w:rPr>
          <w:b/>
          <w:szCs w:val="24"/>
        </w:rPr>
        <w:t>Art. 7</w:t>
      </w:r>
    </w:p>
    <w:p w14:paraId="1EFF318C" w14:textId="77777777" w:rsidR="000E25C8" w:rsidRPr="00793605" w:rsidRDefault="000E25C8">
      <w:pPr>
        <w:jc w:val="center"/>
        <w:rPr>
          <w:b/>
          <w:szCs w:val="24"/>
        </w:rPr>
      </w:pPr>
      <w:r w:rsidRPr="00793605">
        <w:rPr>
          <w:b/>
          <w:szCs w:val="24"/>
        </w:rPr>
        <w:t>(norme di sicurezza)</w:t>
      </w:r>
    </w:p>
    <w:p w14:paraId="3F1C77BD" w14:textId="77777777" w:rsidR="000E25C8" w:rsidRPr="00793605" w:rsidRDefault="000E25C8">
      <w:pPr>
        <w:tabs>
          <w:tab w:val="left" w:pos="360"/>
        </w:tabs>
        <w:ind w:left="360" w:hanging="360"/>
        <w:jc w:val="both"/>
        <w:rPr>
          <w:szCs w:val="24"/>
        </w:rPr>
      </w:pPr>
      <w:r w:rsidRPr="00793605">
        <w:rPr>
          <w:szCs w:val="24"/>
        </w:rPr>
        <w:lastRenderedPageBreak/>
        <w:t>1. La carabina, o altra arma consentita, può essere estratta dal fodero e caricata solo nel sito prescelto per l'appostamento. Al di fuori delle operazioni di tiro la carabina è sempre tenuta in sicura.</w:t>
      </w:r>
    </w:p>
    <w:p w14:paraId="422A6A1F" w14:textId="77777777" w:rsidR="000E25C8" w:rsidRPr="00793605" w:rsidRDefault="000E25C8">
      <w:pPr>
        <w:tabs>
          <w:tab w:val="left" w:pos="360"/>
        </w:tabs>
        <w:ind w:left="360" w:hanging="360"/>
        <w:jc w:val="both"/>
        <w:rPr>
          <w:szCs w:val="24"/>
        </w:rPr>
      </w:pPr>
      <w:r w:rsidRPr="00793605">
        <w:rPr>
          <w:szCs w:val="24"/>
        </w:rPr>
        <w:t>2. Il tiro è eseguito solo quando si verificano entrambe le seguenti condizioni:</w:t>
      </w:r>
    </w:p>
    <w:p w14:paraId="703606A5" w14:textId="77777777" w:rsidR="000E25C8" w:rsidRPr="00793605" w:rsidRDefault="000E25C8">
      <w:pPr>
        <w:pStyle w:val="Corpodeltesto"/>
        <w:numPr>
          <w:ilvl w:val="0"/>
          <w:numId w:val="11"/>
        </w:numPr>
        <w:tabs>
          <w:tab w:val="left" w:pos="720"/>
        </w:tabs>
        <w:spacing w:after="0"/>
        <w:jc w:val="both"/>
        <w:rPr>
          <w:szCs w:val="24"/>
        </w:rPr>
      </w:pPr>
      <w:r w:rsidRPr="00793605">
        <w:rPr>
          <w:szCs w:val="24"/>
        </w:rPr>
        <w:t>l’animale selezionato è completamente visibile, chiaramente distinguibile, non in corsa e posizionato di fianco;</w:t>
      </w:r>
    </w:p>
    <w:p w14:paraId="63A9CA8C" w14:textId="77777777" w:rsidR="000E25C8" w:rsidRPr="00793605" w:rsidRDefault="000E25C8">
      <w:pPr>
        <w:pStyle w:val="Corpodeltesto"/>
        <w:numPr>
          <w:ilvl w:val="0"/>
          <w:numId w:val="11"/>
        </w:numPr>
        <w:tabs>
          <w:tab w:val="left" w:pos="720"/>
        </w:tabs>
        <w:spacing w:after="0"/>
        <w:jc w:val="both"/>
        <w:rPr>
          <w:szCs w:val="24"/>
        </w:rPr>
      </w:pPr>
      <w:r w:rsidRPr="00793605">
        <w:rPr>
          <w:szCs w:val="24"/>
        </w:rPr>
        <w:t>nell’eventualità che l’animale non venga colpito il proiettile deve potersi conficcare in terra entro pochi metri e comunque deve essere completamente visibile l'intera traiettoria.</w:t>
      </w:r>
    </w:p>
    <w:p w14:paraId="03CC3833" w14:textId="77777777" w:rsidR="000E25C8" w:rsidRPr="00793605" w:rsidRDefault="000E25C8">
      <w:pPr>
        <w:tabs>
          <w:tab w:val="left" w:pos="360"/>
        </w:tabs>
        <w:jc w:val="both"/>
        <w:rPr>
          <w:szCs w:val="24"/>
        </w:rPr>
      </w:pPr>
      <w:r w:rsidRPr="00793605">
        <w:rPr>
          <w:szCs w:val="24"/>
        </w:rPr>
        <w:t>3. In particolare è vietato tirare:</w:t>
      </w:r>
    </w:p>
    <w:p w14:paraId="4C94C01D" w14:textId="77777777" w:rsidR="000E25C8" w:rsidRPr="00793605" w:rsidRDefault="000E25C8">
      <w:pPr>
        <w:numPr>
          <w:ilvl w:val="0"/>
          <w:numId w:val="5"/>
        </w:numPr>
        <w:tabs>
          <w:tab w:val="left" w:pos="786"/>
        </w:tabs>
        <w:ind w:left="786"/>
        <w:jc w:val="both"/>
        <w:rPr>
          <w:szCs w:val="24"/>
        </w:rPr>
      </w:pPr>
      <w:r w:rsidRPr="00793605">
        <w:rPr>
          <w:szCs w:val="24"/>
        </w:rPr>
        <w:t>in direzione di strade, sentieri, case, boschi, crinali, specchi d’acqua, pareti rocciose;</w:t>
      </w:r>
    </w:p>
    <w:p w14:paraId="019AEC3C" w14:textId="77777777" w:rsidR="000E25C8" w:rsidRPr="00793605" w:rsidRDefault="000E25C8">
      <w:pPr>
        <w:numPr>
          <w:ilvl w:val="0"/>
          <w:numId w:val="5"/>
        </w:numPr>
        <w:tabs>
          <w:tab w:val="left" w:pos="786"/>
        </w:tabs>
        <w:ind w:left="786"/>
        <w:jc w:val="both"/>
        <w:rPr>
          <w:szCs w:val="24"/>
        </w:rPr>
      </w:pPr>
      <w:r w:rsidRPr="00793605">
        <w:rPr>
          <w:szCs w:val="24"/>
        </w:rPr>
        <w:t>in situazioni atmosferiche, quali nebbia, neve o pioggia, che comportano una diminuzione nella visibilità tale da pregiudicare le condizioni di sicurezza;</w:t>
      </w:r>
    </w:p>
    <w:p w14:paraId="2F656927" w14:textId="77777777" w:rsidR="000E25C8" w:rsidRPr="00793605" w:rsidRDefault="000E25C8" w:rsidP="002A6F80">
      <w:pPr>
        <w:numPr>
          <w:ilvl w:val="0"/>
          <w:numId w:val="5"/>
        </w:numPr>
        <w:tabs>
          <w:tab w:val="left" w:pos="786"/>
        </w:tabs>
        <w:ind w:left="786"/>
        <w:jc w:val="both"/>
        <w:rPr>
          <w:szCs w:val="24"/>
        </w:rPr>
      </w:pPr>
      <w:r w:rsidRPr="00793605">
        <w:rPr>
          <w:szCs w:val="24"/>
        </w:rPr>
        <w:t>in condizioni di scarsa luminosità nell’ottica;</w:t>
      </w:r>
    </w:p>
    <w:p w14:paraId="607FCF37" w14:textId="77777777" w:rsidR="000E25C8" w:rsidRPr="00793605" w:rsidRDefault="000E25C8">
      <w:pPr>
        <w:numPr>
          <w:ilvl w:val="0"/>
          <w:numId w:val="5"/>
        </w:numPr>
        <w:tabs>
          <w:tab w:val="left" w:pos="786"/>
        </w:tabs>
        <w:ind w:left="786"/>
        <w:jc w:val="both"/>
        <w:rPr>
          <w:szCs w:val="24"/>
        </w:rPr>
      </w:pPr>
      <w:r w:rsidRPr="00793605">
        <w:rPr>
          <w:szCs w:val="24"/>
        </w:rPr>
        <w:t>più di due colpi in rapida sequenza;</w:t>
      </w:r>
    </w:p>
    <w:p w14:paraId="223D525A" w14:textId="77777777" w:rsidR="000E25C8" w:rsidRPr="00793605" w:rsidRDefault="000E25C8" w:rsidP="00CF49B1">
      <w:pPr>
        <w:numPr>
          <w:ilvl w:val="0"/>
          <w:numId w:val="21"/>
        </w:numPr>
        <w:suppressAutoHyphens w:val="0"/>
        <w:jc w:val="both"/>
        <w:rPr>
          <w:szCs w:val="24"/>
        </w:rPr>
      </w:pPr>
      <w:r w:rsidRPr="00793605">
        <w:rPr>
          <w:szCs w:val="24"/>
        </w:rPr>
        <w:t>Nel caso della girata ristretta, una volta che tutti gli operatori hanno raggiunto la posizione loro assegnata si potrà dare avvio alle operazioni di girata. Prima dell’esecuzione di ogni prelievo ciascun operatore dovrà scrupolosamente valutare che:</w:t>
      </w:r>
    </w:p>
    <w:p w14:paraId="258D0EEE" w14:textId="77777777" w:rsidR="000E25C8" w:rsidRPr="00793605" w:rsidRDefault="000E25C8" w:rsidP="00CF49B1">
      <w:pPr>
        <w:numPr>
          <w:ilvl w:val="0"/>
          <w:numId w:val="20"/>
        </w:numPr>
        <w:tabs>
          <w:tab w:val="clear" w:pos="1429"/>
          <w:tab w:val="num" w:pos="1276"/>
        </w:tabs>
        <w:suppressAutoHyphens w:val="0"/>
        <w:ind w:left="1276" w:hanging="425"/>
        <w:jc w:val="both"/>
        <w:rPr>
          <w:szCs w:val="24"/>
        </w:rPr>
      </w:pPr>
      <w:r w:rsidRPr="00793605">
        <w:rPr>
          <w:szCs w:val="24"/>
        </w:rPr>
        <w:t>il capo da abbattere sia perfettamente visibile e riconoscibile;</w:t>
      </w:r>
    </w:p>
    <w:p w14:paraId="2F8277D6" w14:textId="77777777" w:rsidR="000E25C8" w:rsidRPr="00793605" w:rsidRDefault="000E25C8" w:rsidP="00CF49B1">
      <w:pPr>
        <w:numPr>
          <w:ilvl w:val="0"/>
          <w:numId w:val="20"/>
        </w:numPr>
        <w:tabs>
          <w:tab w:val="clear" w:pos="1429"/>
          <w:tab w:val="num" w:pos="1276"/>
        </w:tabs>
        <w:suppressAutoHyphens w:val="0"/>
        <w:ind w:left="1276" w:hanging="425"/>
        <w:jc w:val="both"/>
        <w:rPr>
          <w:szCs w:val="24"/>
        </w:rPr>
      </w:pPr>
      <w:r w:rsidRPr="00793605">
        <w:rPr>
          <w:szCs w:val="24"/>
        </w:rPr>
        <w:t xml:space="preserve">la traiettoria di tiro sia completamente libera da ostacoli; </w:t>
      </w:r>
    </w:p>
    <w:p w14:paraId="3B3C0923" w14:textId="77777777" w:rsidR="000E25C8" w:rsidRPr="00793605" w:rsidRDefault="000E25C8" w:rsidP="00CF49B1">
      <w:pPr>
        <w:numPr>
          <w:ilvl w:val="0"/>
          <w:numId w:val="20"/>
        </w:numPr>
        <w:tabs>
          <w:tab w:val="clear" w:pos="1429"/>
          <w:tab w:val="num" w:pos="1276"/>
        </w:tabs>
        <w:suppressAutoHyphens w:val="0"/>
        <w:ind w:left="1276" w:hanging="425"/>
        <w:jc w:val="both"/>
        <w:rPr>
          <w:szCs w:val="24"/>
        </w:rPr>
      </w:pPr>
      <w:r w:rsidRPr="00793605">
        <w:rPr>
          <w:szCs w:val="24"/>
        </w:rPr>
        <w:t>in caso di mancato bersaglio, o nell’eventualità che il proiettile trapassi il corpo dell’animale, la palla attinga a brevissima distanza il suolo scoperto;</w:t>
      </w:r>
    </w:p>
    <w:p w14:paraId="093746A1" w14:textId="77777777" w:rsidR="000E25C8" w:rsidRPr="00793605" w:rsidRDefault="000E25C8" w:rsidP="00CF49B1">
      <w:pPr>
        <w:numPr>
          <w:ilvl w:val="0"/>
          <w:numId w:val="20"/>
        </w:numPr>
        <w:tabs>
          <w:tab w:val="clear" w:pos="1429"/>
          <w:tab w:val="num" w:pos="1276"/>
        </w:tabs>
        <w:suppressAutoHyphens w:val="0"/>
        <w:ind w:left="1276" w:hanging="425"/>
        <w:jc w:val="both"/>
        <w:rPr>
          <w:szCs w:val="24"/>
        </w:rPr>
      </w:pPr>
      <w:r w:rsidRPr="00793605">
        <w:rPr>
          <w:szCs w:val="24"/>
        </w:rPr>
        <w:t xml:space="preserve">non vi sia pericolo per le persone o animali di specie diverse dal cinghiale; </w:t>
      </w:r>
    </w:p>
    <w:p w14:paraId="289D49D5" w14:textId="77777777" w:rsidR="000E25C8" w:rsidRPr="00793605" w:rsidRDefault="000E25C8" w:rsidP="00CF49B1">
      <w:pPr>
        <w:numPr>
          <w:ilvl w:val="0"/>
          <w:numId w:val="20"/>
        </w:numPr>
        <w:tabs>
          <w:tab w:val="clear" w:pos="1429"/>
          <w:tab w:val="num" w:pos="1276"/>
        </w:tabs>
        <w:suppressAutoHyphens w:val="0"/>
        <w:ind w:left="1276" w:hanging="425"/>
        <w:jc w:val="both"/>
        <w:rPr>
          <w:szCs w:val="24"/>
        </w:rPr>
      </w:pPr>
      <w:r w:rsidRPr="00793605">
        <w:rPr>
          <w:szCs w:val="24"/>
        </w:rPr>
        <w:t>il capo da abbattere, anche se in movimento, risulti ben distinguibile e posto ad una distanza non superiore ai 50 m circa;</w:t>
      </w:r>
    </w:p>
    <w:p w14:paraId="352644D3" w14:textId="77777777" w:rsidR="000E25C8" w:rsidRPr="00793605" w:rsidRDefault="000E25C8" w:rsidP="00CF49B1">
      <w:pPr>
        <w:numPr>
          <w:ilvl w:val="0"/>
          <w:numId w:val="20"/>
        </w:numPr>
        <w:tabs>
          <w:tab w:val="clear" w:pos="1429"/>
          <w:tab w:val="num" w:pos="1276"/>
        </w:tabs>
        <w:suppressAutoHyphens w:val="0"/>
        <w:ind w:left="1276" w:hanging="425"/>
        <w:jc w:val="both"/>
        <w:rPr>
          <w:szCs w:val="24"/>
        </w:rPr>
      </w:pPr>
      <w:r w:rsidRPr="00793605">
        <w:rPr>
          <w:szCs w:val="24"/>
        </w:rPr>
        <w:t>il conduttore e il cane limiere siano in posizione e a distanza di sicurezza.</w:t>
      </w:r>
    </w:p>
    <w:p w14:paraId="182B2154" w14:textId="77777777" w:rsidR="000E25C8" w:rsidRPr="00793605" w:rsidRDefault="000E25C8" w:rsidP="00CF49B1">
      <w:pPr>
        <w:numPr>
          <w:ilvl w:val="0"/>
          <w:numId w:val="22"/>
        </w:numPr>
        <w:jc w:val="both"/>
        <w:rPr>
          <w:szCs w:val="24"/>
        </w:rPr>
      </w:pPr>
      <w:r w:rsidRPr="00793605">
        <w:rPr>
          <w:szCs w:val="24"/>
        </w:rPr>
        <w:t xml:space="preserve">All’orario stabilito di chiusura della giornata di prelievo l’operatore scarica la carabina nel sito di prelievo. </w:t>
      </w:r>
    </w:p>
    <w:p w14:paraId="49AA62B7" w14:textId="77777777" w:rsidR="000E25C8" w:rsidRPr="00793605" w:rsidRDefault="000E25C8">
      <w:pPr>
        <w:jc w:val="center"/>
        <w:rPr>
          <w:b/>
          <w:szCs w:val="24"/>
        </w:rPr>
      </w:pPr>
      <w:r w:rsidRPr="00793605">
        <w:rPr>
          <w:b/>
          <w:szCs w:val="24"/>
        </w:rPr>
        <w:t>Art. 8</w:t>
      </w:r>
    </w:p>
    <w:p w14:paraId="2899E019" w14:textId="77777777" w:rsidR="000E25C8" w:rsidRPr="00793605" w:rsidRDefault="000E25C8">
      <w:pPr>
        <w:jc w:val="center"/>
        <w:rPr>
          <w:b/>
          <w:szCs w:val="24"/>
        </w:rPr>
      </w:pPr>
      <w:r w:rsidRPr="00793605">
        <w:rPr>
          <w:b/>
          <w:szCs w:val="24"/>
        </w:rPr>
        <w:t>(norme comportamentali generali)</w:t>
      </w:r>
    </w:p>
    <w:p w14:paraId="3236DBDA" w14:textId="60F2D04E" w:rsidR="000E25C8" w:rsidRPr="00793605" w:rsidRDefault="000E25C8">
      <w:pPr>
        <w:tabs>
          <w:tab w:val="left" w:pos="360"/>
        </w:tabs>
        <w:ind w:left="360" w:hanging="360"/>
        <w:jc w:val="both"/>
        <w:rPr>
          <w:szCs w:val="24"/>
        </w:rPr>
      </w:pPr>
      <w:r w:rsidRPr="00793605">
        <w:rPr>
          <w:szCs w:val="24"/>
        </w:rPr>
        <w:t xml:space="preserve">Il </w:t>
      </w:r>
      <w:proofErr w:type="spellStart"/>
      <w:r w:rsidR="00AF65A7">
        <w:rPr>
          <w:szCs w:val="24"/>
        </w:rPr>
        <w:t>Selecontrollore</w:t>
      </w:r>
      <w:proofErr w:type="spellEnd"/>
      <w:r w:rsidR="00AF65A7" w:rsidRPr="00793605">
        <w:rPr>
          <w:szCs w:val="24"/>
        </w:rPr>
        <w:t xml:space="preserve"> </w:t>
      </w:r>
      <w:r w:rsidRPr="00793605">
        <w:rPr>
          <w:szCs w:val="24"/>
        </w:rPr>
        <w:t>deve:</w:t>
      </w:r>
    </w:p>
    <w:p w14:paraId="7D9CF995" w14:textId="3DA264F3" w:rsidR="000E25C8" w:rsidRPr="00793605" w:rsidRDefault="000E25C8">
      <w:pPr>
        <w:numPr>
          <w:ilvl w:val="0"/>
          <w:numId w:val="6"/>
        </w:numPr>
        <w:tabs>
          <w:tab w:val="left" w:pos="720"/>
        </w:tabs>
        <w:jc w:val="both"/>
        <w:rPr>
          <w:szCs w:val="24"/>
        </w:rPr>
      </w:pPr>
      <w:r w:rsidRPr="00793605">
        <w:rPr>
          <w:szCs w:val="24"/>
        </w:rPr>
        <w:t xml:space="preserve">rispettare scrupolosamente il regolamento per il prelievo selettivo del cinghiale nel Parco Nazionale </w:t>
      </w:r>
      <w:r w:rsidR="0067596C" w:rsidRPr="00793605">
        <w:rPr>
          <w:szCs w:val="24"/>
        </w:rPr>
        <w:t>della Sila</w:t>
      </w:r>
      <w:r w:rsidR="00927FF9" w:rsidRPr="00793605">
        <w:rPr>
          <w:szCs w:val="24"/>
        </w:rPr>
        <w:t xml:space="preserve"> </w:t>
      </w:r>
      <w:r w:rsidRPr="00793605">
        <w:rPr>
          <w:szCs w:val="24"/>
        </w:rPr>
        <w:t>e altre eventuali direttive del Parco;</w:t>
      </w:r>
    </w:p>
    <w:p w14:paraId="0A1FBC99" w14:textId="77777777" w:rsidR="000E25C8" w:rsidRPr="00793605" w:rsidRDefault="000E25C8">
      <w:pPr>
        <w:numPr>
          <w:ilvl w:val="0"/>
          <w:numId w:val="6"/>
        </w:numPr>
        <w:tabs>
          <w:tab w:val="left" w:pos="720"/>
        </w:tabs>
        <w:jc w:val="both"/>
        <w:rPr>
          <w:szCs w:val="24"/>
        </w:rPr>
      </w:pPr>
      <w:r w:rsidRPr="00793605">
        <w:rPr>
          <w:szCs w:val="24"/>
        </w:rPr>
        <w:t>collaborare con tutti i soggetti che partecipano all’attuazione del piano di gestione al fine di garantire il raggiungimento degli obiettivi e di massimizzare l’efficienza delle operazioni;</w:t>
      </w:r>
    </w:p>
    <w:p w14:paraId="7E92E99C" w14:textId="77777777" w:rsidR="000E25C8" w:rsidRPr="00793605" w:rsidRDefault="000E25C8">
      <w:pPr>
        <w:numPr>
          <w:ilvl w:val="0"/>
          <w:numId w:val="6"/>
        </w:numPr>
        <w:tabs>
          <w:tab w:val="left" w:pos="720"/>
        </w:tabs>
        <w:jc w:val="both"/>
        <w:rPr>
          <w:szCs w:val="24"/>
        </w:rPr>
      </w:pPr>
      <w:r w:rsidRPr="00793605">
        <w:rPr>
          <w:szCs w:val="24"/>
        </w:rPr>
        <w:t>informare correttamente sullo svolgimento delle operazioni chiunque lo richieda;</w:t>
      </w:r>
    </w:p>
    <w:p w14:paraId="6518F011" w14:textId="77777777" w:rsidR="000E25C8" w:rsidRPr="00793605" w:rsidRDefault="000E25C8">
      <w:pPr>
        <w:numPr>
          <w:ilvl w:val="0"/>
          <w:numId w:val="6"/>
        </w:numPr>
        <w:tabs>
          <w:tab w:val="left" w:pos="720"/>
        </w:tabs>
        <w:jc w:val="both"/>
        <w:rPr>
          <w:szCs w:val="24"/>
        </w:rPr>
      </w:pPr>
      <w:r w:rsidRPr="00793605">
        <w:rPr>
          <w:szCs w:val="24"/>
        </w:rPr>
        <w:t>osservare un comportamento non lesivo dell’immagine del Parco.</w:t>
      </w:r>
    </w:p>
    <w:p w14:paraId="08BEB9AF" w14:textId="77777777" w:rsidR="000E25C8" w:rsidRPr="00793605" w:rsidRDefault="000E25C8">
      <w:pPr>
        <w:jc w:val="center"/>
        <w:rPr>
          <w:b/>
          <w:szCs w:val="24"/>
        </w:rPr>
      </w:pPr>
      <w:r w:rsidRPr="00793605">
        <w:rPr>
          <w:b/>
          <w:szCs w:val="24"/>
        </w:rPr>
        <w:t>Art. 9</w:t>
      </w:r>
    </w:p>
    <w:p w14:paraId="17E62B92" w14:textId="77777777" w:rsidR="000E25C8" w:rsidRPr="00793605" w:rsidRDefault="000E25C8">
      <w:pPr>
        <w:jc w:val="center"/>
        <w:rPr>
          <w:b/>
          <w:szCs w:val="24"/>
        </w:rPr>
      </w:pPr>
      <w:r w:rsidRPr="00793605">
        <w:rPr>
          <w:b/>
          <w:szCs w:val="24"/>
        </w:rPr>
        <w:t>(norme comportamentali specifiche)</w:t>
      </w:r>
    </w:p>
    <w:p w14:paraId="74222DF8" w14:textId="10874096" w:rsidR="000E25C8" w:rsidRPr="00793605" w:rsidRDefault="000E25C8">
      <w:pPr>
        <w:tabs>
          <w:tab w:val="left" w:pos="360"/>
        </w:tabs>
        <w:ind w:left="360" w:hanging="360"/>
        <w:jc w:val="both"/>
        <w:rPr>
          <w:szCs w:val="24"/>
        </w:rPr>
      </w:pPr>
      <w:r w:rsidRPr="00793605">
        <w:rPr>
          <w:szCs w:val="24"/>
        </w:rPr>
        <w:t xml:space="preserve">Il </w:t>
      </w:r>
      <w:proofErr w:type="spellStart"/>
      <w:r w:rsidR="00AF65A7">
        <w:rPr>
          <w:szCs w:val="24"/>
        </w:rPr>
        <w:t>Selecontrollore</w:t>
      </w:r>
      <w:proofErr w:type="spellEnd"/>
      <w:r w:rsidR="00AF65A7" w:rsidRPr="00793605">
        <w:rPr>
          <w:szCs w:val="24"/>
        </w:rPr>
        <w:t xml:space="preserve"> </w:t>
      </w:r>
      <w:r w:rsidRPr="00793605">
        <w:rPr>
          <w:szCs w:val="24"/>
        </w:rPr>
        <w:t>deve:</w:t>
      </w:r>
    </w:p>
    <w:p w14:paraId="5E4A6A32" w14:textId="77777777" w:rsidR="000E25C8" w:rsidRPr="00793605" w:rsidRDefault="000E25C8" w:rsidP="004B42C4">
      <w:pPr>
        <w:numPr>
          <w:ilvl w:val="0"/>
          <w:numId w:val="23"/>
        </w:numPr>
        <w:tabs>
          <w:tab w:val="left" w:pos="720"/>
        </w:tabs>
        <w:suppressAutoHyphens w:val="0"/>
        <w:jc w:val="both"/>
        <w:rPr>
          <w:szCs w:val="24"/>
        </w:rPr>
      </w:pPr>
      <w:r w:rsidRPr="00793605">
        <w:rPr>
          <w:szCs w:val="24"/>
        </w:rPr>
        <w:t>comunicare alla Stazione Carabinieri Parco competente per territorio l’inizio e la fine delle operazioni di controllo tramite SMS/Messaggio whatsapp;</w:t>
      </w:r>
    </w:p>
    <w:p w14:paraId="67D8D79A" w14:textId="6895B83F" w:rsidR="000E25C8" w:rsidRPr="00793605" w:rsidRDefault="000E25C8" w:rsidP="004B42C4">
      <w:pPr>
        <w:numPr>
          <w:ilvl w:val="0"/>
          <w:numId w:val="23"/>
        </w:numPr>
        <w:tabs>
          <w:tab w:val="left" w:pos="720"/>
        </w:tabs>
        <w:suppressAutoHyphens w:val="0"/>
        <w:jc w:val="both"/>
        <w:rPr>
          <w:szCs w:val="24"/>
        </w:rPr>
      </w:pPr>
      <w:r w:rsidRPr="00793605">
        <w:rPr>
          <w:szCs w:val="24"/>
        </w:rPr>
        <w:t xml:space="preserve">inviare all’Ente Parco all’indirizzo email </w:t>
      </w:r>
      <w:hyperlink r:id="rId7" w:history="1">
        <w:r w:rsidR="00F03EDE" w:rsidRPr="00793605">
          <w:rPr>
            <w:rStyle w:val="Collegamentoipertestuale"/>
            <w:szCs w:val="24"/>
          </w:rPr>
          <w:t>piano.cinghiali@parcosila.it</w:t>
        </w:r>
      </w:hyperlink>
      <w:r w:rsidRPr="00793605">
        <w:rPr>
          <w:szCs w:val="24"/>
        </w:rPr>
        <w:t xml:space="preserve"> entro giorni 3 dall’abbattimento copia della scheda di abbattimento e foto dell’animale abbattuto (nel caso di abbattimento plurimo, tutti gli animali abbattuti si devono poter vedere in un'unica fotografia);</w:t>
      </w:r>
    </w:p>
    <w:p w14:paraId="04D42E2D" w14:textId="77777777" w:rsidR="000E25C8" w:rsidRPr="00793605" w:rsidRDefault="000E25C8" w:rsidP="004B42C4">
      <w:pPr>
        <w:numPr>
          <w:ilvl w:val="0"/>
          <w:numId w:val="23"/>
        </w:numPr>
        <w:tabs>
          <w:tab w:val="left" w:pos="720"/>
        </w:tabs>
        <w:suppressAutoHyphens w:val="0"/>
        <w:jc w:val="both"/>
        <w:rPr>
          <w:szCs w:val="24"/>
        </w:rPr>
      </w:pPr>
      <w:r w:rsidRPr="00793605">
        <w:rPr>
          <w:szCs w:val="24"/>
        </w:rPr>
        <w:t>essere riconoscibili, durante le operazioni;</w:t>
      </w:r>
    </w:p>
    <w:p w14:paraId="5AFC3828" w14:textId="77777777" w:rsidR="000E25C8" w:rsidRPr="00793605" w:rsidRDefault="000E25C8" w:rsidP="004B42C4">
      <w:pPr>
        <w:numPr>
          <w:ilvl w:val="0"/>
          <w:numId w:val="23"/>
        </w:numPr>
        <w:tabs>
          <w:tab w:val="left" w:pos="720"/>
        </w:tabs>
        <w:suppressAutoHyphens w:val="0"/>
        <w:jc w:val="both"/>
        <w:rPr>
          <w:szCs w:val="24"/>
        </w:rPr>
      </w:pPr>
      <w:r w:rsidRPr="00793605">
        <w:rPr>
          <w:szCs w:val="24"/>
        </w:rPr>
        <w:t>transitare con veicoli solo sulle strade aperte al pubblico transito, salvo specifiche autorizzazioni rilasciate dalle amministrazioni competenti e previo parere del Parco;</w:t>
      </w:r>
    </w:p>
    <w:p w14:paraId="19033F22" w14:textId="77777777" w:rsidR="000E25C8" w:rsidRPr="00793605" w:rsidRDefault="000E25C8" w:rsidP="004B42C4">
      <w:pPr>
        <w:numPr>
          <w:ilvl w:val="0"/>
          <w:numId w:val="23"/>
        </w:numPr>
        <w:tabs>
          <w:tab w:val="left" w:pos="720"/>
        </w:tabs>
        <w:suppressAutoHyphens w:val="0"/>
        <w:jc w:val="both"/>
        <w:rPr>
          <w:szCs w:val="24"/>
        </w:rPr>
      </w:pPr>
      <w:r w:rsidRPr="00793605">
        <w:rPr>
          <w:szCs w:val="24"/>
        </w:rPr>
        <w:t>rientrare nel luogo di ritrovo prestabilito entro un'ora dalla chiusura della giornata di prelievo, salvo per comprovati motivi di necessità;</w:t>
      </w:r>
    </w:p>
    <w:p w14:paraId="2C99C4B5" w14:textId="77777777" w:rsidR="000E25C8" w:rsidRPr="00793605" w:rsidRDefault="000E25C8" w:rsidP="004B42C4">
      <w:pPr>
        <w:numPr>
          <w:ilvl w:val="0"/>
          <w:numId w:val="23"/>
        </w:numPr>
        <w:tabs>
          <w:tab w:val="left" w:pos="720"/>
        </w:tabs>
        <w:suppressAutoHyphens w:val="0"/>
        <w:jc w:val="both"/>
        <w:rPr>
          <w:szCs w:val="24"/>
        </w:rPr>
      </w:pPr>
      <w:r w:rsidRPr="00793605">
        <w:rPr>
          <w:szCs w:val="24"/>
        </w:rPr>
        <w:t>segnalare e motivare al Gruppo di lavoro, con adeguato anticipo, eventuali assenze alle operazioni e, ove possibile, provvedere a farsi sostituire da operatori dello stesso gruppo;</w:t>
      </w:r>
    </w:p>
    <w:p w14:paraId="221C26ED" w14:textId="77777777" w:rsidR="000E25C8" w:rsidRPr="00793605" w:rsidRDefault="000E25C8" w:rsidP="004B42C4">
      <w:pPr>
        <w:numPr>
          <w:ilvl w:val="0"/>
          <w:numId w:val="23"/>
        </w:numPr>
        <w:tabs>
          <w:tab w:val="left" w:pos="720"/>
        </w:tabs>
        <w:suppressAutoHyphens w:val="0"/>
        <w:jc w:val="both"/>
        <w:rPr>
          <w:szCs w:val="24"/>
        </w:rPr>
      </w:pPr>
      <w:r w:rsidRPr="00793605">
        <w:rPr>
          <w:szCs w:val="24"/>
        </w:rPr>
        <w:t>garantire la partecipazione almeno a tre (3) giornate di prelievo per ogni mese in cui si svolgono le operazioni, salvo giustificati motivi;</w:t>
      </w:r>
    </w:p>
    <w:p w14:paraId="2D0E1D67" w14:textId="77777777" w:rsidR="000E25C8" w:rsidRPr="00793605" w:rsidRDefault="000E25C8" w:rsidP="004B42C4">
      <w:pPr>
        <w:numPr>
          <w:ilvl w:val="0"/>
          <w:numId w:val="23"/>
        </w:numPr>
        <w:tabs>
          <w:tab w:val="left" w:pos="720"/>
        </w:tabs>
        <w:suppressAutoHyphens w:val="0"/>
        <w:jc w:val="both"/>
        <w:rPr>
          <w:szCs w:val="24"/>
        </w:rPr>
      </w:pPr>
      <w:r w:rsidRPr="00793605">
        <w:rPr>
          <w:szCs w:val="24"/>
        </w:rPr>
        <w:t>compilare scrupolosamente le apposite schede di rilevamento e segnalare quanto richiesto dal Responsabile o dai componenti del Gruppo di lavoro;</w:t>
      </w:r>
    </w:p>
    <w:p w14:paraId="118AC0F4" w14:textId="77777777" w:rsidR="000E25C8" w:rsidRPr="00793605" w:rsidRDefault="000E25C8" w:rsidP="004B42C4">
      <w:pPr>
        <w:numPr>
          <w:ilvl w:val="0"/>
          <w:numId w:val="23"/>
        </w:numPr>
        <w:tabs>
          <w:tab w:val="left" w:pos="720"/>
        </w:tabs>
        <w:suppressAutoHyphens w:val="0"/>
        <w:jc w:val="both"/>
        <w:rPr>
          <w:szCs w:val="24"/>
        </w:rPr>
      </w:pPr>
      <w:r w:rsidRPr="00793605">
        <w:rPr>
          <w:szCs w:val="24"/>
        </w:rPr>
        <w:t>nel caso l’Ente Parco dovesse decidere di attuare censimenti della fauna selvatica, garantire la partecipazione ad almeno a tre giornate;</w:t>
      </w:r>
    </w:p>
    <w:p w14:paraId="1318FD87" w14:textId="77777777" w:rsidR="000E25C8" w:rsidRPr="00793605" w:rsidRDefault="000E25C8" w:rsidP="0051457E">
      <w:pPr>
        <w:ind w:left="426" w:hanging="426"/>
        <w:jc w:val="center"/>
        <w:rPr>
          <w:b/>
          <w:szCs w:val="24"/>
        </w:rPr>
      </w:pPr>
      <w:r w:rsidRPr="00793605">
        <w:rPr>
          <w:b/>
          <w:szCs w:val="24"/>
        </w:rPr>
        <w:t>Art. 10</w:t>
      </w:r>
    </w:p>
    <w:p w14:paraId="40C2CFF4" w14:textId="77777777" w:rsidR="000E25C8" w:rsidRPr="00793605" w:rsidRDefault="000E25C8">
      <w:pPr>
        <w:jc w:val="center"/>
        <w:rPr>
          <w:b/>
          <w:szCs w:val="24"/>
        </w:rPr>
      </w:pPr>
      <w:r w:rsidRPr="00793605">
        <w:rPr>
          <w:b/>
          <w:szCs w:val="24"/>
        </w:rPr>
        <w:t>(sanzioni)</w:t>
      </w:r>
    </w:p>
    <w:p w14:paraId="0CB0880E" w14:textId="0E7C48EB" w:rsidR="0051457E" w:rsidRPr="00793605" w:rsidRDefault="0051457E" w:rsidP="0051457E">
      <w:pPr>
        <w:numPr>
          <w:ilvl w:val="0"/>
          <w:numId w:val="27"/>
        </w:numPr>
        <w:tabs>
          <w:tab w:val="clear" w:pos="360"/>
          <w:tab w:val="num" w:pos="284"/>
        </w:tabs>
        <w:jc w:val="both"/>
        <w:rPr>
          <w:szCs w:val="24"/>
        </w:rPr>
      </w:pPr>
      <w:r w:rsidRPr="00793605">
        <w:rPr>
          <w:szCs w:val="24"/>
        </w:rPr>
        <w:t xml:space="preserve">Le violazioni alle norme comportamentali generali di cui all’Art. </w:t>
      </w:r>
      <w:r w:rsidR="00927FF9" w:rsidRPr="00793605">
        <w:rPr>
          <w:szCs w:val="24"/>
        </w:rPr>
        <w:t>8</w:t>
      </w:r>
      <w:r w:rsidRPr="00793605">
        <w:rPr>
          <w:szCs w:val="24"/>
        </w:rPr>
        <w:t xml:space="preserve"> comportano la radiazione dall’Albo.</w:t>
      </w:r>
    </w:p>
    <w:p w14:paraId="6B602E57" w14:textId="77777777" w:rsidR="0051457E" w:rsidRPr="00793605" w:rsidRDefault="0051457E" w:rsidP="0051457E">
      <w:pPr>
        <w:numPr>
          <w:ilvl w:val="0"/>
          <w:numId w:val="27"/>
        </w:numPr>
        <w:tabs>
          <w:tab w:val="clear" w:pos="360"/>
          <w:tab w:val="num" w:pos="284"/>
        </w:tabs>
        <w:ind w:left="284" w:hanging="284"/>
        <w:jc w:val="both"/>
        <w:rPr>
          <w:szCs w:val="24"/>
        </w:rPr>
      </w:pPr>
      <w:r w:rsidRPr="00793605">
        <w:rPr>
          <w:szCs w:val="24"/>
        </w:rPr>
        <w:lastRenderedPageBreak/>
        <w:t xml:space="preserve">Le seguenti </w:t>
      </w:r>
      <w:r w:rsidRPr="00793605">
        <w:rPr>
          <w:bCs/>
          <w:szCs w:val="24"/>
        </w:rPr>
        <w:t xml:space="preserve">infrazioni comportano l’esclusione </w:t>
      </w:r>
      <w:r w:rsidRPr="00793605">
        <w:rPr>
          <w:szCs w:val="24"/>
        </w:rPr>
        <w:t xml:space="preserve">per un primo periodo di cinque anni e la temporanea riconsegna del Tesserino di riconoscimento: </w:t>
      </w:r>
    </w:p>
    <w:p w14:paraId="63DEB4B7" w14:textId="77777777" w:rsidR="0051457E" w:rsidRPr="00793605" w:rsidRDefault="0051457E" w:rsidP="0051457E">
      <w:pPr>
        <w:numPr>
          <w:ilvl w:val="0"/>
          <w:numId w:val="24"/>
        </w:numPr>
        <w:jc w:val="both"/>
        <w:rPr>
          <w:szCs w:val="24"/>
        </w:rPr>
      </w:pPr>
      <w:r w:rsidRPr="00793605">
        <w:rPr>
          <w:szCs w:val="24"/>
        </w:rPr>
        <w:t>l’abbattimento di qualsiasi esemplare di fauna selvatica, non appartenente alle specie oggetto del prelievo in periodo non consentito e/o in territorio non consentito durante l’esercizio della caccia di selezione;</w:t>
      </w:r>
    </w:p>
    <w:p w14:paraId="71C7CD15" w14:textId="77777777" w:rsidR="0051457E" w:rsidRPr="00793605" w:rsidRDefault="0051457E" w:rsidP="0051457E">
      <w:pPr>
        <w:numPr>
          <w:ilvl w:val="0"/>
          <w:numId w:val="24"/>
        </w:numPr>
        <w:jc w:val="both"/>
        <w:rPr>
          <w:szCs w:val="24"/>
        </w:rPr>
      </w:pPr>
      <w:r w:rsidRPr="00793605">
        <w:rPr>
          <w:szCs w:val="24"/>
        </w:rPr>
        <w:t>l’abbattimento di Cinghiali al di fuori del periodo consentito per l’esercizio della caccia di selezione e/o in territorio non consentito;</w:t>
      </w:r>
    </w:p>
    <w:p w14:paraId="1913A175" w14:textId="77777777" w:rsidR="0051457E" w:rsidRPr="00793605" w:rsidRDefault="0051457E" w:rsidP="0051457E">
      <w:pPr>
        <w:numPr>
          <w:ilvl w:val="0"/>
          <w:numId w:val="24"/>
        </w:numPr>
        <w:jc w:val="both"/>
        <w:rPr>
          <w:szCs w:val="24"/>
        </w:rPr>
      </w:pPr>
      <w:r w:rsidRPr="00793605">
        <w:rPr>
          <w:szCs w:val="24"/>
        </w:rPr>
        <w:t xml:space="preserve">l’uso di armi non esplicitamente ammesse dal presente Regolamento; </w:t>
      </w:r>
    </w:p>
    <w:p w14:paraId="2125BEAD" w14:textId="77777777" w:rsidR="0051457E" w:rsidRPr="00793605" w:rsidRDefault="0051457E" w:rsidP="0051457E">
      <w:pPr>
        <w:numPr>
          <w:ilvl w:val="0"/>
          <w:numId w:val="24"/>
        </w:numPr>
        <w:jc w:val="both"/>
        <w:rPr>
          <w:szCs w:val="24"/>
        </w:rPr>
      </w:pPr>
      <w:r w:rsidRPr="00793605">
        <w:rPr>
          <w:szCs w:val="24"/>
        </w:rPr>
        <w:t>lo scambio dei capi abbattuti;</w:t>
      </w:r>
    </w:p>
    <w:p w14:paraId="4010BD07" w14:textId="77777777" w:rsidR="0051457E" w:rsidRPr="00793605" w:rsidRDefault="0051457E" w:rsidP="0051457E">
      <w:pPr>
        <w:jc w:val="both"/>
        <w:rPr>
          <w:szCs w:val="24"/>
        </w:rPr>
      </w:pPr>
      <w:r w:rsidRPr="00793605">
        <w:rPr>
          <w:szCs w:val="24"/>
        </w:rPr>
        <w:t>In caso di recidiva l’esclusione sarà definitiva e prevede il ritiro del Tesserino di riconoscimento e la radiazione dall’albo del Parco Nazionale del Parco degli operatori di selezione.</w:t>
      </w:r>
    </w:p>
    <w:p w14:paraId="5D3088A3" w14:textId="77777777" w:rsidR="0051457E" w:rsidRPr="00793605" w:rsidRDefault="0051457E" w:rsidP="0051457E">
      <w:pPr>
        <w:numPr>
          <w:ilvl w:val="0"/>
          <w:numId w:val="48"/>
        </w:numPr>
        <w:ind w:left="284" w:hanging="284"/>
        <w:jc w:val="both"/>
        <w:rPr>
          <w:szCs w:val="24"/>
        </w:rPr>
      </w:pPr>
      <w:r w:rsidRPr="00793605">
        <w:rPr>
          <w:szCs w:val="24"/>
        </w:rPr>
        <w:t>Le seguenti infrazioni comportano l’esclusione dal prelievo venatorio per un primo periodo di tre anni e la temporanea riconsegna del Tesserino di riconoscimento:</w:t>
      </w:r>
    </w:p>
    <w:p w14:paraId="29F6BFEA" w14:textId="77777777" w:rsidR="0051457E" w:rsidRPr="00793605" w:rsidRDefault="0051457E" w:rsidP="0051457E">
      <w:pPr>
        <w:numPr>
          <w:ilvl w:val="0"/>
          <w:numId w:val="25"/>
        </w:numPr>
        <w:jc w:val="both"/>
        <w:rPr>
          <w:szCs w:val="24"/>
        </w:rPr>
      </w:pPr>
      <w:r w:rsidRPr="00793605">
        <w:rPr>
          <w:szCs w:val="24"/>
        </w:rPr>
        <w:t>Esercizio delle operazioni di controllo da una distanza superiore ai 300 metri dall’appostamento utilizzato;</w:t>
      </w:r>
    </w:p>
    <w:p w14:paraId="7A2D40A8" w14:textId="77777777" w:rsidR="0051457E" w:rsidRPr="00793605" w:rsidRDefault="0051457E" w:rsidP="0051457E">
      <w:pPr>
        <w:numPr>
          <w:ilvl w:val="0"/>
          <w:numId w:val="25"/>
        </w:numPr>
        <w:jc w:val="both"/>
        <w:rPr>
          <w:szCs w:val="24"/>
        </w:rPr>
      </w:pPr>
      <w:r w:rsidRPr="00793605">
        <w:rPr>
          <w:szCs w:val="24"/>
        </w:rPr>
        <w:t>Esercitare le operazioni di controllo in appostamento diverso da quello prenotato o non omologato.</w:t>
      </w:r>
    </w:p>
    <w:p w14:paraId="35166644" w14:textId="77777777" w:rsidR="0051457E" w:rsidRPr="00793605" w:rsidRDefault="0051457E" w:rsidP="0051457E">
      <w:pPr>
        <w:jc w:val="both"/>
        <w:rPr>
          <w:szCs w:val="24"/>
        </w:rPr>
      </w:pPr>
      <w:r w:rsidRPr="00793605">
        <w:rPr>
          <w:szCs w:val="24"/>
        </w:rPr>
        <w:t>In caso di recidiva l’operatore di selezione verrà escluso dal prelievo venatorio per un ulteriore periodo di tre anni.</w:t>
      </w:r>
    </w:p>
    <w:p w14:paraId="375E14A6" w14:textId="77777777" w:rsidR="0051457E" w:rsidRPr="00793605" w:rsidRDefault="0051457E" w:rsidP="0051457E">
      <w:pPr>
        <w:numPr>
          <w:ilvl w:val="0"/>
          <w:numId w:val="48"/>
        </w:numPr>
        <w:ind w:left="284" w:hanging="284"/>
        <w:jc w:val="both"/>
        <w:rPr>
          <w:szCs w:val="24"/>
        </w:rPr>
      </w:pPr>
      <w:r w:rsidRPr="00793605">
        <w:rPr>
          <w:szCs w:val="24"/>
        </w:rPr>
        <w:t>Le infrazioni sottoelencate comportano l’esclusione dalle attività di controllo per un primo periodo di un anno e la temporanea riconsegna del Tesserino di riconoscimento:</w:t>
      </w:r>
    </w:p>
    <w:p w14:paraId="2F4AE4E5" w14:textId="77777777" w:rsidR="0051457E" w:rsidRPr="00793605" w:rsidRDefault="0051457E" w:rsidP="0051457E">
      <w:pPr>
        <w:numPr>
          <w:ilvl w:val="0"/>
          <w:numId w:val="26"/>
        </w:numPr>
        <w:jc w:val="both"/>
        <w:rPr>
          <w:szCs w:val="24"/>
        </w:rPr>
      </w:pPr>
      <w:r w:rsidRPr="00793605">
        <w:rPr>
          <w:szCs w:val="24"/>
        </w:rPr>
        <w:t>Le violazioni alle norme di sicurezza di cui all’art. 19;</w:t>
      </w:r>
    </w:p>
    <w:p w14:paraId="673BEEB2" w14:textId="77777777" w:rsidR="0051457E" w:rsidRPr="00793605" w:rsidRDefault="0051457E" w:rsidP="0051457E">
      <w:pPr>
        <w:numPr>
          <w:ilvl w:val="0"/>
          <w:numId w:val="26"/>
        </w:numPr>
        <w:jc w:val="both"/>
        <w:rPr>
          <w:szCs w:val="24"/>
        </w:rPr>
      </w:pPr>
      <w:r w:rsidRPr="00793605">
        <w:rPr>
          <w:szCs w:val="24"/>
        </w:rPr>
        <w:t>Le violazioni alle norme comportamentali specifiche di cui all’art. 20;</w:t>
      </w:r>
    </w:p>
    <w:p w14:paraId="014103C6" w14:textId="77777777" w:rsidR="0051457E" w:rsidRPr="00793605" w:rsidRDefault="0051457E" w:rsidP="0051457E">
      <w:pPr>
        <w:numPr>
          <w:ilvl w:val="0"/>
          <w:numId w:val="26"/>
        </w:numPr>
        <w:jc w:val="both"/>
        <w:rPr>
          <w:szCs w:val="24"/>
        </w:rPr>
      </w:pPr>
      <w:r w:rsidRPr="00793605">
        <w:rPr>
          <w:szCs w:val="24"/>
        </w:rPr>
        <w:t>Uso di auto non segnalata;</w:t>
      </w:r>
    </w:p>
    <w:p w14:paraId="363A85FE" w14:textId="77777777" w:rsidR="0051457E" w:rsidRPr="00793605" w:rsidRDefault="0051457E" w:rsidP="0051457E">
      <w:pPr>
        <w:numPr>
          <w:ilvl w:val="0"/>
          <w:numId w:val="26"/>
        </w:numPr>
        <w:jc w:val="both"/>
        <w:rPr>
          <w:szCs w:val="24"/>
        </w:rPr>
      </w:pPr>
      <w:r w:rsidRPr="00793605">
        <w:rPr>
          <w:szCs w:val="24"/>
        </w:rPr>
        <w:t>Mancata messa in custodia dell’arma per recarsi all'appostamento e al termine dell’uscita di caccia;</w:t>
      </w:r>
    </w:p>
    <w:p w14:paraId="7E332A8D" w14:textId="77777777" w:rsidR="0051457E" w:rsidRPr="00793605" w:rsidRDefault="0051457E" w:rsidP="0051457E">
      <w:pPr>
        <w:numPr>
          <w:ilvl w:val="0"/>
          <w:numId w:val="26"/>
        </w:numPr>
        <w:jc w:val="both"/>
        <w:rPr>
          <w:szCs w:val="24"/>
        </w:rPr>
      </w:pPr>
      <w:r w:rsidRPr="00793605">
        <w:rPr>
          <w:szCs w:val="24"/>
        </w:rPr>
        <w:t>Allontanamento dall’appostamento segnalato per una distanza superiore ai 300 metri purché senza abbattimento;</w:t>
      </w:r>
    </w:p>
    <w:p w14:paraId="0BF46141" w14:textId="77777777" w:rsidR="0051457E" w:rsidRPr="00793605" w:rsidRDefault="0051457E" w:rsidP="0051457E">
      <w:pPr>
        <w:jc w:val="both"/>
        <w:rPr>
          <w:szCs w:val="24"/>
        </w:rPr>
      </w:pPr>
      <w:r w:rsidRPr="00793605">
        <w:rPr>
          <w:szCs w:val="24"/>
        </w:rPr>
        <w:t>In caso di recidiva l’operatore di selezione verrà escluso dalle attività di controllo per un ulteriore periodo di un anno.</w:t>
      </w:r>
    </w:p>
    <w:p w14:paraId="3943C22C" w14:textId="2096B495" w:rsidR="0051457E" w:rsidRPr="00793605" w:rsidRDefault="0051457E" w:rsidP="0051457E">
      <w:pPr>
        <w:numPr>
          <w:ilvl w:val="0"/>
          <w:numId w:val="48"/>
        </w:numPr>
        <w:ind w:left="284" w:hanging="284"/>
        <w:jc w:val="both"/>
        <w:rPr>
          <w:szCs w:val="24"/>
        </w:rPr>
      </w:pPr>
      <w:r w:rsidRPr="00793605">
        <w:rPr>
          <w:szCs w:val="24"/>
        </w:rPr>
        <w:t xml:space="preserve">Le violazioni di cui ai precedenti commi sono segnalate al Parco dal Reparto C.C. P.N. </w:t>
      </w:r>
      <w:r w:rsidR="0067596C" w:rsidRPr="00793605">
        <w:rPr>
          <w:szCs w:val="24"/>
        </w:rPr>
        <w:t xml:space="preserve">Sila </w:t>
      </w:r>
      <w:r w:rsidRPr="00793605">
        <w:rPr>
          <w:szCs w:val="24"/>
        </w:rPr>
        <w:t>o dai componenti del Gruppo di lavoro mediante relazione scritta.</w:t>
      </w:r>
    </w:p>
    <w:p w14:paraId="777CD75D" w14:textId="77777777" w:rsidR="0051457E" w:rsidRPr="00793605" w:rsidRDefault="0051457E" w:rsidP="0051457E">
      <w:pPr>
        <w:numPr>
          <w:ilvl w:val="0"/>
          <w:numId w:val="36"/>
        </w:numPr>
        <w:tabs>
          <w:tab w:val="num" w:pos="284"/>
        </w:tabs>
        <w:ind w:left="284" w:hanging="284"/>
        <w:jc w:val="both"/>
        <w:rPr>
          <w:szCs w:val="24"/>
        </w:rPr>
      </w:pPr>
      <w:r w:rsidRPr="00793605">
        <w:rPr>
          <w:szCs w:val="24"/>
        </w:rPr>
        <w:t xml:space="preserve">Le sanzioni di cui ai precedenti commi sono stabilite dal Direttore del Parco su proposta Gruppo di lavoro di cui all’articolo 2. </w:t>
      </w:r>
    </w:p>
    <w:p w14:paraId="0B5F12A2" w14:textId="77777777" w:rsidR="0051457E" w:rsidRPr="00793605" w:rsidRDefault="0051457E" w:rsidP="0051457E">
      <w:pPr>
        <w:numPr>
          <w:ilvl w:val="0"/>
          <w:numId w:val="36"/>
        </w:numPr>
        <w:tabs>
          <w:tab w:val="num" w:pos="284"/>
        </w:tabs>
        <w:ind w:left="284" w:hanging="284"/>
        <w:jc w:val="both"/>
        <w:rPr>
          <w:szCs w:val="24"/>
        </w:rPr>
      </w:pPr>
      <w:r w:rsidRPr="00793605">
        <w:rPr>
          <w:szCs w:val="24"/>
        </w:rPr>
        <w:t>Gli operatori di selezione sottoposti a procedimento penale per reati contro la persona, contro la pubblica amministrazione, contro l’ambiente, per violazioni delle leggi per la caccia e per reati contro la Legge Quadro 394/91, sono sospesi dall’Albo fino al momento della sentenza definitiva di proscioglimento. La condanna o il patteggiamento per tali reati comporta comunque la cancellazione dall’Albo.</w:t>
      </w:r>
    </w:p>
    <w:p w14:paraId="595A9077" w14:textId="77777777" w:rsidR="000E25C8" w:rsidRPr="00793605" w:rsidRDefault="000E25C8" w:rsidP="0051457E">
      <w:pPr>
        <w:jc w:val="center"/>
        <w:rPr>
          <w:b/>
          <w:szCs w:val="24"/>
        </w:rPr>
      </w:pPr>
      <w:r w:rsidRPr="00793605">
        <w:rPr>
          <w:b/>
          <w:szCs w:val="24"/>
        </w:rPr>
        <w:t>Art. 11</w:t>
      </w:r>
    </w:p>
    <w:p w14:paraId="0265073E" w14:textId="77777777" w:rsidR="000E25C8" w:rsidRPr="00793605" w:rsidRDefault="000E25C8">
      <w:pPr>
        <w:jc w:val="center"/>
        <w:rPr>
          <w:b/>
          <w:szCs w:val="24"/>
        </w:rPr>
      </w:pPr>
      <w:r w:rsidRPr="00793605">
        <w:rPr>
          <w:b/>
          <w:szCs w:val="24"/>
        </w:rPr>
        <w:t>(responsabilità)</w:t>
      </w:r>
    </w:p>
    <w:p w14:paraId="78D3791C" w14:textId="43B3F94B" w:rsidR="000E25C8" w:rsidRPr="00793605" w:rsidRDefault="000E25C8">
      <w:pPr>
        <w:autoSpaceDE w:val="0"/>
        <w:jc w:val="both"/>
        <w:rPr>
          <w:szCs w:val="24"/>
        </w:rPr>
      </w:pPr>
      <w:r w:rsidRPr="00793605">
        <w:rPr>
          <w:szCs w:val="24"/>
        </w:rPr>
        <w:t xml:space="preserve">L’Ente Parco non assume alcuna responsabilità per tutti i danni eventualmente subiti dall’operatore di selezione nell’espletamento delle attività oggetto della presente convenzione ovvero da questi provocati a terzi sempre nell’espletamento delle suddette attività. A tal fine il </w:t>
      </w:r>
      <w:proofErr w:type="spellStart"/>
      <w:r w:rsidR="00AF65A7">
        <w:rPr>
          <w:szCs w:val="24"/>
        </w:rPr>
        <w:t>Selecontrollore</w:t>
      </w:r>
      <w:proofErr w:type="spellEnd"/>
      <w:r w:rsidRPr="00793605">
        <w:rPr>
          <w:szCs w:val="24"/>
        </w:rPr>
        <w:t xml:space="preserve"> dichiara espressamente di sollevare l’Ente Parco dalle predette responsabilità.</w:t>
      </w:r>
    </w:p>
    <w:p w14:paraId="63DA3217" w14:textId="77777777" w:rsidR="000E25C8" w:rsidRPr="00793605" w:rsidRDefault="000E25C8" w:rsidP="00EB2547">
      <w:pPr>
        <w:tabs>
          <w:tab w:val="center" w:pos="4818"/>
          <w:tab w:val="left" w:pos="7245"/>
        </w:tabs>
        <w:jc w:val="center"/>
        <w:rPr>
          <w:b/>
          <w:szCs w:val="24"/>
        </w:rPr>
      </w:pPr>
      <w:r w:rsidRPr="00793605">
        <w:rPr>
          <w:b/>
          <w:szCs w:val="24"/>
        </w:rPr>
        <w:t>Art. 12</w:t>
      </w:r>
    </w:p>
    <w:p w14:paraId="44C08422" w14:textId="77777777" w:rsidR="000E25C8" w:rsidRPr="00793605" w:rsidRDefault="000E25C8" w:rsidP="007D5165">
      <w:pPr>
        <w:jc w:val="center"/>
        <w:rPr>
          <w:b/>
          <w:szCs w:val="24"/>
        </w:rPr>
      </w:pPr>
      <w:r w:rsidRPr="00793605">
        <w:rPr>
          <w:b/>
          <w:szCs w:val="24"/>
        </w:rPr>
        <w:t>(disposizioni transitorie e finali)</w:t>
      </w:r>
    </w:p>
    <w:p w14:paraId="2899D5C8" w14:textId="77777777" w:rsidR="000E25C8" w:rsidRPr="00793605" w:rsidRDefault="000E25C8" w:rsidP="00305F7A">
      <w:pPr>
        <w:autoSpaceDE w:val="0"/>
        <w:jc w:val="both"/>
        <w:rPr>
          <w:szCs w:val="24"/>
        </w:rPr>
      </w:pPr>
      <w:r w:rsidRPr="00793605">
        <w:rPr>
          <w:szCs w:val="24"/>
        </w:rPr>
        <w:t>Per quanto non espressamente previsto nel presente Regolamento, valgono le norme contenute nella vigente normativa nazionale, regionale e regolamenti attuativi in materia di aree protette, protezione della fauna selvatica e regolamentazione del prelievo venatorio.</w:t>
      </w:r>
    </w:p>
    <w:p w14:paraId="30AB33CC" w14:textId="77777777" w:rsidR="00305F7A" w:rsidRPr="00793605" w:rsidRDefault="00305F7A" w:rsidP="00305F7A">
      <w:pPr>
        <w:pStyle w:val="Testonormale"/>
        <w:widowControl w:val="0"/>
        <w:jc w:val="both"/>
        <w:rPr>
          <w:rFonts w:ascii="Times New Roman" w:hAnsi="Times New Roman"/>
          <w:sz w:val="16"/>
          <w:szCs w:val="16"/>
        </w:rPr>
      </w:pPr>
    </w:p>
    <w:p w14:paraId="32EEE04B" w14:textId="77777777" w:rsidR="000E25C8" w:rsidRPr="00793605" w:rsidRDefault="000E25C8" w:rsidP="00305F7A">
      <w:pPr>
        <w:pStyle w:val="Testonormale"/>
        <w:widowControl w:val="0"/>
        <w:jc w:val="both"/>
        <w:rPr>
          <w:rFonts w:ascii="Times New Roman" w:hAnsi="Times New Roman"/>
          <w:sz w:val="24"/>
          <w:szCs w:val="24"/>
        </w:rPr>
      </w:pPr>
      <w:r w:rsidRPr="00793605">
        <w:rPr>
          <w:rFonts w:ascii="Times New Roman" w:hAnsi="Times New Roman"/>
          <w:sz w:val="24"/>
          <w:szCs w:val="24"/>
        </w:rPr>
        <w:t>Letto, confermato e sottoscritto.</w:t>
      </w:r>
    </w:p>
    <w:tbl>
      <w:tblPr>
        <w:tblW w:w="0" w:type="auto"/>
        <w:tblInd w:w="38" w:type="dxa"/>
        <w:tblLook w:val="04A0" w:firstRow="1" w:lastRow="0" w:firstColumn="1" w:lastColumn="0" w:noHBand="0" w:noVBand="1"/>
      </w:tblPr>
      <w:tblGrid>
        <w:gridCol w:w="5414"/>
        <w:gridCol w:w="5319"/>
      </w:tblGrid>
      <w:tr w:rsidR="00F03EDE" w14:paraId="7F687DF3" w14:textId="77777777">
        <w:tc>
          <w:tcPr>
            <w:tcW w:w="5455" w:type="dxa"/>
          </w:tcPr>
          <w:p w14:paraId="111F6628" w14:textId="77777777" w:rsidR="000A2726" w:rsidRPr="00793605" w:rsidRDefault="000A2726">
            <w:pPr>
              <w:tabs>
                <w:tab w:val="left" w:pos="360"/>
              </w:tabs>
              <w:jc w:val="center"/>
              <w:rPr>
                <w:szCs w:val="24"/>
              </w:rPr>
            </w:pPr>
            <w:r w:rsidRPr="00793605">
              <w:rPr>
                <w:szCs w:val="24"/>
              </w:rPr>
              <w:t>L’operatore di selezione</w:t>
            </w:r>
          </w:p>
          <w:p w14:paraId="005CD7A9" w14:textId="77777777" w:rsidR="005069C9" w:rsidRPr="00793605" w:rsidRDefault="005069C9">
            <w:pPr>
              <w:widowControl w:val="0"/>
              <w:jc w:val="center"/>
              <w:rPr>
                <w:noProof/>
                <w:color w:val="000000"/>
                <w:szCs w:val="24"/>
              </w:rPr>
            </w:pPr>
          </w:p>
          <w:p w14:paraId="6F8BB7D9" w14:textId="77777777" w:rsidR="005069C9" w:rsidRPr="00793605" w:rsidRDefault="005069C9">
            <w:pPr>
              <w:widowControl w:val="0"/>
              <w:jc w:val="center"/>
              <w:rPr>
                <w:noProof/>
                <w:color w:val="000000"/>
                <w:szCs w:val="24"/>
              </w:rPr>
            </w:pPr>
          </w:p>
          <w:p w14:paraId="6FB4CFDB" w14:textId="598C1EF0" w:rsidR="000A2726" w:rsidRPr="00793605" w:rsidRDefault="005069C9">
            <w:pPr>
              <w:widowControl w:val="0"/>
              <w:jc w:val="center"/>
              <w:rPr>
                <w:i/>
                <w:noProof/>
                <w:szCs w:val="24"/>
              </w:rPr>
            </w:pPr>
            <w:r w:rsidRPr="00793605">
              <w:rPr>
                <w:noProof/>
                <w:color w:val="000000"/>
                <w:szCs w:val="24"/>
              </w:rPr>
              <w:fldChar w:fldCharType="begin"/>
            </w:r>
            <w:r w:rsidRPr="00793605">
              <w:rPr>
                <w:noProof/>
                <w:color w:val="000000"/>
                <w:szCs w:val="24"/>
              </w:rPr>
              <w:instrText xml:space="preserve"> MERGEFIELD "Nome_e_cognome" </w:instrText>
            </w:r>
            <w:r w:rsidRPr="00793605">
              <w:rPr>
                <w:noProof/>
                <w:color w:val="000000"/>
                <w:szCs w:val="24"/>
              </w:rPr>
              <w:fldChar w:fldCharType="separate"/>
            </w:r>
            <w:r w:rsidRPr="00793605">
              <w:rPr>
                <w:noProof/>
                <w:color w:val="000000"/>
                <w:szCs w:val="24"/>
              </w:rPr>
              <w:t>_____</w:t>
            </w:r>
            <w:r w:rsidRPr="00793605">
              <w:rPr>
                <w:noProof/>
                <w:color w:val="000000"/>
                <w:szCs w:val="24"/>
              </w:rPr>
              <w:fldChar w:fldCharType="end"/>
            </w:r>
            <w:r w:rsidRPr="00793605">
              <w:rPr>
                <w:noProof/>
                <w:color w:val="000000"/>
                <w:szCs w:val="24"/>
              </w:rPr>
              <w:t>____________________________</w:t>
            </w:r>
          </w:p>
          <w:p w14:paraId="0696F149" w14:textId="77777777" w:rsidR="000A2726" w:rsidRPr="00793605" w:rsidRDefault="000A2726">
            <w:pPr>
              <w:widowControl w:val="0"/>
              <w:jc w:val="center"/>
              <w:rPr>
                <w:i/>
                <w:noProof/>
                <w:szCs w:val="24"/>
              </w:rPr>
            </w:pPr>
          </w:p>
          <w:p w14:paraId="5D1D0781" w14:textId="77777777" w:rsidR="005069C9" w:rsidRPr="00793605" w:rsidRDefault="005069C9">
            <w:pPr>
              <w:widowControl w:val="0"/>
              <w:jc w:val="center"/>
              <w:rPr>
                <w:i/>
                <w:noProof/>
                <w:szCs w:val="24"/>
              </w:rPr>
            </w:pPr>
          </w:p>
          <w:p w14:paraId="67B32036" w14:textId="503079B9" w:rsidR="000A2726" w:rsidRPr="00793605" w:rsidRDefault="000A2726">
            <w:pPr>
              <w:pStyle w:val="Testonormale"/>
              <w:widowControl w:val="0"/>
              <w:jc w:val="both"/>
              <w:rPr>
                <w:rFonts w:ascii="Times New Roman" w:hAnsi="Times New Roman"/>
                <w:sz w:val="24"/>
                <w:szCs w:val="24"/>
              </w:rPr>
            </w:pPr>
            <w:r w:rsidRPr="00793605">
              <w:rPr>
                <w:i/>
                <w:sz w:val="16"/>
                <w:szCs w:val="16"/>
              </w:rPr>
              <w:t xml:space="preserve">Io sottoscritto </w:t>
            </w:r>
            <w:r w:rsidR="00F03EDE" w:rsidRPr="00793605">
              <w:rPr>
                <w:i/>
                <w:sz w:val="16"/>
                <w:szCs w:val="16"/>
              </w:rPr>
              <w:t>ing. Serafino Flori</w:t>
            </w:r>
            <w:r w:rsidRPr="00793605">
              <w:rPr>
                <w:i/>
                <w:sz w:val="16"/>
                <w:szCs w:val="16"/>
              </w:rPr>
              <w:t xml:space="preserve"> in qualità di Funzionario dell'Ente Parco Nazionale del</w:t>
            </w:r>
            <w:r w:rsidR="00F555FA" w:rsidRPr="00793605">
              <w:rPr>
                <w:i/>
                <w:sz w:val="16"/>
                <w:szCs w:val="16"/>
              </w:rPr>
              <w:t>la Sila</w:t>
            </w:r>
            <w:r w:rsidRPr="00793605">
              <w:rPr>
                <w:i/>
                <w:sz w:val="16"/>
                <w:szCs w:val="16"/>
              </w:rPr>
              <w:t xml:space="preserve">, attesto che il Sig. </w:t>
            </w:r>
            <w:r w:rsidR="00793605">
              <w:rPr>
                <w:i/>
                <w:sz w:val="16"/>
                <w:szCs w:val="16"/>
              </w:rPr>
              <w:t>___________</w:t>
            </w:r>
            <w:r w:rsidR="00A02E78">
              <w:rPr>
                <w:i/>
                <w:sz w:val="16"/>
                <w:szCs w:val="16"/>
              </w:rPr>
              <w:t xml:space="preserve">                 </w:t>
            </w:r>
            <w:r w:rsidR="00793605">
              <w:rPr>
                <w:i/>
                <w:sz w:val="16"/>
                <w:szCs w:val="16"/>
              </w:rPr>
              <w:t>____</w:t>
            </w:r>
            <w:r w:rsidRPr="00793605">
              <w:rPr>
                <w:i/>
                <w:sz w:val="16"/>
                <w:szCs w:val="16"/>
              </w:rPr>
              <w:t xml:space="preserve">  ha apposto la firma in mia presenza</w:t>
            </w:r>
          </w:p>
        </w:tc>
        <w:tc>
          <w:tcPr>
            <w:tcW w:w="5456" w:type="dxa"/>
          </w:tcPr>
          <w:p w14:paraId="5DE79547" w14:textId="030507FA" w:rsidR="000A2726" w:rsidRPr="00793605" w:rsidRDefault="000A2726">
            <w:pPr>
              <w:pStyle w:val="Testonormale"/>
              <w:widowControl w:val="0"/>
              <w:jc w:val="center"/>
              <w:rPr>
                <w:rFonts w:ascii="Times New Roman" w:hAnsi="Times New Roman"/>
                <w:sz w:val="24"/>
                <w:szCs w:val="24"/>
              </w:rPr>
            </w:pPr>
            <w:r w:rsidRPr="00793605">
              <w:rPr>
                <w:rFonts w:ascii="Times New Roman" w:hAnsi="Times New Roman"/>
                <w:sz w:val="24"/>
                <w:szCs w:val="24"/>
              </w:rPr>
              <w:t xml:space="preserve">Per </w:t>
            </w:r>
            <w:proofErr w:type="gramStart"/>
            <w:r w:rsidRPr="00793605">
              <w:rPr>
                <w:rFonts w:ascii="Times New Roman" w:hAnsi="Times New Roman"/>
                <w:sz w:val="24"/>
                <w:szCs w:val="24"/>
              </w:rPr>
              <w:t>1'Ente</w:t>
            </w:r>
            <w:proofErr w:type="gramEnd"/>
            <w:r w:rsidRPr="00793605">
              <w:rPr>
                <w:rFonts w:ascii="Times New Roman" w:hAnsi="Times New Roman"/>
                <w:sz w:val="24"/>
                <w:szCs w:val="24"/>
              </w:rPr>
              <w:t xml:space="preserve"> Parco Naz</w:t>
            </w:r>
            <w:r w:rsidR="00045D4B">
              <w:rPr>
                <w:rFonts w:ascii="Times New Roman" w:hAnsi="Times New Roman"/>
                <w:sz w:val="24"/>
                <w:szCs w:val="24"/>
              </w:rPr>
              <w:t>iona</w:t>
            </w:r>
            <w:r w:rsidRPr="00793605">
              <w:rPr>
                <w:rFonts w:ascii="Times New Roman" w:hAnsi="Times New Roman"/>
                <w:sz w:val="24"/>
                <w:szCs w:val="24"/>
              </w:rPr>
              <w:t>le del</w:t>
            </w:r>
            <w:r w:rsidR="00F03EDE" w:rsidRPr="00793605">
              <w:rPr>
                <w:rFonts w:ascii="Times New Roman" w:hAnsi="Times New Roman"/>
                <w:sz w:val="24"/>
                <w:szCs w:val="24"/>
              </w:rPr>
              <w:t>la Sila</w:t>
            </w:r>
          </w:p>
          <w:p w14:paraId="1856A095" w14:textId="271F3379" w:rsidR="000A2726" w:rsidRPr="00793605" w:rsidRDefault="000A2726">
            <w:pPr>
              <w:pStyle w:val="Testonormale"/>
              <w:widowControl w:val="0"/>
              <w:jc w:val="center"/>
              <w:rPr>
                <w:rFonts w:ascii="Times New Roman" w:hAnsi="Times New Roman"/>
                <w:sz w:val="24"/>
                <w:szCs w:val="24"/>
              </w:rPr>
            </w:pPr>
            <w:r w:rsidRPr="00793605">
              <w:rPr>
                <w:rFonts w:ascii="Times New Roman" w:hAnsi="Times New Roman"/>
                <w:sz w:val="24"/>
                <w:szCs w:val="24"/>
              </w:rPr>
              <w:t>Il Direttore</w:t>
            </w:r>
          </w:p>
          <w:p w14:paraId="4E5B3B29" w14:textId="35A5A35A" w:rsidR="000A2726" w:rsidRPr="00793605" w:rsidRDefault="00F03EDE">
            <w:pPr>
              <w:pStyle w:val="Testonormale"/>
              <w:widowControl w:val="0"/>
              <w:jc w:val="center"/>
              <w:rPr>
                <w:rFonts w:ascii="Times New Roman" w:hAnsi="Times New Roman"/>
                <w:i/>
                <w:sz w:val="24"/>
                <w:szCs w:val="24"/>
              </w:rPr>
            </w:pPr>
            <w:r w:rsidRPr="00793605">
              <w:rPr>
                <w:rFonts w:ascii="Times New Roman" w:hAnsi="Times New Roman"/>
                <w:iCs/>
                <w:sz w:val="24"/>
                <w:szCs w:val="24"/>
              </w:rPr>
              <w:t>Arch. Ilario Treccosti</w:t>
            </w:r>
          </w:p>
          <w:p w14:paraId="1CF9753B" w14:textId="77777777" w:rsidR="000A2726" w:rsidRPr="00793605" w:rsidRDefault="000A2726">
            <w:pPr>
              <w:pStyle w:val="Testonormale"/>
              <w:widowControl w:val="0"/>
              <w:jc w:val="center"/>
              <w:rPr>
                <w:rFonts w:ascii="Times New Roman" w:hAnsi="Times New Roman"/>
                <w:i/>
                <w:color w:val="0000CC"/>
                <w:sz w:val="16"/>
                <w:szCs w:val="16"/>
              </w:rPr>
            </w:pPr>
            <w:bookmarkStart w:id="2" w:name="_Hlk138762667"/>
          </w:p>
          <w:p w14:paraId="29130A0A" w14:textId="77777777" w:rsidR="000A2726" w:rsidRPr="00793605" w:rsidRDefault="000A2726">
            <w:pPr>
              <w:pStyle w:val="Testonormale"/>
              <w:widowControl w:val="0"/>
              <w:jc w:val="center"/>
              <w:rPr>
                <w:rFonts w:ascii="Times New Roman" w:hAnsi="Times New Roman"/>
                <w:i/>
                <w:color w:val="0000CC"/>
                <w:sz w:val="16"/>
                <w:szCs w:val="16"/>
              </w:rPr>
            </w:pPr>
          </w:p>
          <w:p w14:paraId="5A74DE8C" w14:textId="77777777" w:rsidR="000A2726" w:rsidRPr="00793605" w:rsidRDefault="000A2726">
            <w:pPr>
              <w:pStyle w:val="Testonormale"/>
              <w:widowControl w:val="0"/>
              <w:jc w:val="center"/>
              <w:rPr>
                <w:rFonts w:ascii="Times New Roman" w:hAnsi="Times New Roman"/>
                <w:i/>
                <w:color w:val="0000CC"/>
                <w:sz w:val="16"/>
                <w:szCs w:val="16"/>
              </w:rPr>
            </w:pPr>
          </w:p>
          <w:p w14:paraId="508A948C" w14:textId="77777777" w:rsidR="000A2726" w:rsidRPr="00793605" w:rsidRDefault="000A2726">
            <w:pPr>
              <w:pStyle w:val="Testonormale"/>
              <w:widowControl w:val="0"/>
              <w:jc w:val="center"/>
              <w:rPr>
                <w:rFonts w:ascii="Times New Roman" w:hAnsi="Times New Roman"/>
                <w:i/>
                <w:color w:val="0000CC"/>
                <w:sz w:val="16"/>
                <w:szCs w:val="16"/>
              </w:rPr>
            </w:pPr>
          </w:p>
          <w:p w14:paraId="6F71AA14" w14:textId="77777777" w:rsidR="000A2726" w:rsidRPr="00793605" w:rsidRDefault="000A2726">
            <w:pPr>
              <w:pStyle w:val="Testonormale"/>
              <w:widowControl w:val="0"/>
              <w:jc w:val="center"/>
              <w:rPr>
                <w:rFonts w:ascii="Times New Roman" w:hAnsi="Times New Roman"/>
                <w:i/>
                <w:color w:val="0000CC"/>
                <w:sz w:val="16"/>
                <w:szCs w:val="16"/>
              </w:rPr>
            </w:pPr>
          </w:p>
          <w:p w14:paraId="7696BEB1" w14:textId="77777777" w:rsidR="000A2726" w:rsidRPr="00793605" w:rsidRDefault="000A2726">
            <w:pPr>
              <w:pStyle w:val="Testonormale"/>
              <w:widowControl w:val="0"/>
              <w:jc w:val="center"/>
              <w:rPr>
                <w:rFonts w:ascii="Times New Roman" w:hAnsi="Times New Roman"/>
                <w:i/>
                <w:color w:val="0000CC"/>
                <w:sz w:val="16"/>
                <w:szCs w:val="16"/>
              </w:rPr>
            </w:pPr>
          </w:p>
          <w:p w14:paraId="101E8F34" w14:textId="77777777" w:rsidR="000A2726" w:rsidRDefault="000A2726">
            <w:pPr>
              <w:pStyle w:val="Testonormale"/>
              <w:widowControl w:val="0"/>
              <w:jc w:val="center"/>
              <w:rPr>
                <w:rFonts w:ascii="Times New Roman" w:hAnsi="Times New Roman"/>
                <w:sz w:val="24"/>
                <w:szCs w:val="24"/>
              </w:rPr>
            </w:pPr>
            <w:r w:rsidRPr="00793605">
              <w:rPr>
                <w:rFonts w:ascii="Times New Roman" w:hAnsi="Times New Roman"/>
                <w:i/>
                <w:color w:val="0000CC"/>
                <w:sz w:val="16"/>
                <w:szCs w:val="16"/>
              </w:rPr>
              <w:t>Documento informatico firmato digitalmente ai sensi del D.P.R. 28 dicembre 2000 n. 491 e del D.lgs. 7 marzo 2005 n. 82 e norme collegate, il quale sostituisce il testo cartaceo e la firma autografa</w:t>
            </w:r>
            <w:bookmarkEnd w:id="2"/>
          </w:p>
        </w:tc>
      </w:tr>
    </w:tbl>
    <w:p w14:paraId="66B4DF17" w14:textId="77777777" w:rsidR="000A2726" w:rsidRPr="000E25C8" w:rsidRDefault="000A2726" w:rsidP="00793605">
      <w:pPr>
        <w:pStyle w:val="Testonormale1"/>
        <w:widowControl w:val="0"/>
        <w:rPr>
          <w:szCs w:val="24"/>
        </w:rPr>
      </w:pPr>
    </w:p>
    <w:sectPr w:rsidR="000A2726" w:rsidRPr="000E25C8" w:rsidSect="000E676C">
      <w:footnotePr>
        <w:pos w:val="beneathText"/>
      </w:footnotePr>
      <w:pgSz w:w="11905" w:h="16837"/>
      <w:pgMar w:top="284" w:right="567" w:bottom="284" w:left="567"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Garamond">
    <w:altName w:val="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0000001"/>
    <w:multiLevelType w:val="multilevel"/>
    <w:tmpl w:val="00000001"/>
    <w:lvl w:ilvl="0">
      <w:start w:val="1"/>
      <w:numFmt w:val="none"/>
      <w:pStyle w:val="Titolo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pStyle w:val="Titolo6"/>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pStyle w:val="Titolo8"/>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1">
    <w:nsid w:val="00000002"/>
    <w:multiLevelType w:val="multilevel"/>
    <w:tmpl w:val="00000002"/>
    <w:name w:val="WW8Num1"/>
    <w:lvl w:ilvl="0">
      <w:start w:val="1"/>
      <w:numFmt w:val="lowerLetter"/>
      <w:lvlText w:val="%1)"/>
      <w:lvlJc w:val="left"/>
      <w:pPr>
        <w:tabs>
          <w:tab w:val="num" w:pos="720"/>
        </w:tabs>
        <w:ind w:left="720" w:hanging="360"/>
      </w:pPr>
    </w:lvl>
    <w:lvl w:ilvl="1">
      <w:start w:val="5"/>
      <w:numFmt w:val="decimal"/>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1">
    <w:nsid w:val="00000003"/>
    <w:multiLevelType w:val="multilevel"/>
    <w:tmpl w:val="00000003"/>
    <w:name w:val="WW8Num2"/>
    <w:lvl w:ilvl="0">
      <w:start w:val="1"/>
      <w:numFmt w:val="lowerLetter"/>
      <w:lvlText w:val="%1)"/>
      <w:lvlJc w:val="left"/>
      <w:pPr>
        <w:tabs>
          <w:tab w:val="num" w:pos="720"/>
        </w:tabs>
        <w:ind w:left="720" w:hanging="360"/>
      </w:pPr>
    </w:lvl>
    <w:lvl w:ilvl="1">
      <w:start w:val="3"/>
      <w:numFmt w:val="decimal"/>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1">
    <w:nsid w:val="00000004"/>
    <w:multiLevelType w:val="singleLevel"/>
    <w:tmpl w:val="00000004"/>
    <w:name w:val="WW8Num4"/>
    <w:lvl w:ilvl="0">
      <w:start w:val="3"/>
      <w:numFmt w:val="decimal"/>
      <w:lvlText w:val="%1."/>
      <w:lvlJc w:val="left"/>
      <w:pPr>
        <w:tabs>
          <w:tab w:val="num" w:pos="360"/>
        </w:tabs>
        <w:ind w:left="360" w:hanging="360"/>
      </w:pPr>
    </w:lvl>
  </w:abstractNum>
  <w:abstractNum w:abstractNumId="4" w15:restartNumberingAfterBreak="1">
    <w:nsid w:val="00000005"/>
    <w:multiLevelType w:val="singleLevel"/>
    <w:tmpl w:val="00000005"/>
    <w:name w:val="WW8Num5"/>
    <w:lvl w:ilvl="0">
      <w:start w:val="1"/>
      <w:numFmt w:val="lowerLetter"/>
      <w:lvlText w:val="%1."/>
      <w:lvlJc w:val="left"/>
      <w:pPr>
        <w:tabs>
          <w:tab w:val="num" w:pos="1800"/>
        </w:tabs>
        <w:ind w:left="1800" w:hanging="360"/>
      </w:pPr>
    </w:lvl>
  </w:abstractNum>
  <w:abstractNum w:abstractNumId="5" w15:restartNumberingAfterBreak="1">
    <w:nsid w:val="00000006"/>
    <w:multiLevelType w:val="singleLevel"/>
    <w:tmpl w:val="00000006"/>
    <w:name w:val="WW8Num8"/>
    <w:lvl w:ilvl="0">
      <w:start w:val="1"/>
      <w:numFmt w:val="lowerLetter"/>
      <w:lvlText w:val="%1."/>
      <w:lvlJc w:val="left"/>
      <w:pPr>
        <w:tabs>
          <w:tab w:val="num" w:pos="720"/>
        </w:tabs>
        <w:ind w:left="720" w:hanging="360"/>
      </w:pPr>
    </w:lvl>
  </w:abstractNum>
  <w:abstractNum w:abstractNumId="6" w15:restartNumberingAfterBreak="1">
    <w:nsid w:val="00000007"/>
    <w:multiLevelType w:val="singleLevel"/>
    <w:tmpl w:val="00000007"/>
    <w:name w:val="WW8Num9"/>
    <w:lvl w:ilvl="0">
      <w:start w:val="1"/>
      <w:numFmt w:val="decimal"/>
      <w:lvlText w:val="%1."/>
      <w:lvlJc w:val="left"/>
      <w:pPr>
        <w:tabs>
          <w:tab w:val="num" w:pos="360"/>
        </w:tabs>
        <w:ind w:left="360" w:hanging="360"/>
      </w:pPr>
    </w:lvl>
  </w:abstractNum>
  <w:abstractNum w:abstractNumId="7" w15:restartNumberingAfterBreak="1">
    <w:nsid w:val="00000008"/>
    <w:multiLevelType w:val="singleLevel"/>
    <w:tmpl w:val="00000008"/>
    <w:name w:val="WW8Num10"/>
    <w:lvl w:ilvl="0">
      <w:start w:val="1"/>
      <w:numFmt w:val="decimal"/>
      <w:lvlText w:val="%1."/>
      <w:lvlJc w:val="left"/>
      <w:pPr>
        <w:tabs>
          <w:tab w:val="num" w:pos="360"/>
        </w:tabs>
        <w:ind w:left="360" w:hanging="360"/>
      </w:pPr>
    </w:lvl>
  </w:abstractNum>
  <w:abstractNum w:abstractNumId="8" w15:restartNumberingAfterBreak="1">
    <w:nsid w:val="00000009"/>
    <w:multiLevelType w:val="singleLevel"/>
    <w:tmpl w:val="00000009"/>
    <w:name w:val="WW8Num11"/>
    <w:lvl w:ilvl="0">
      <w:numFmt w:val="bullet"/>
      <w:lvlText w:val="-"/>
      <w:lvlJc w:val="left"/>
      <w:pPr>
        <w:tabs>
          <w:tab w:val="num" w:pos="720"/>
        </w:tabs>
        <w:ind w:left="720" w:hanging="360"/>
      </w:pPr>
      <w:rPr>
        <w:rFonts w:ascii="Times New Roman" w:hAnsi="Times New Roman" w:cs="Times New Roman"/>
      </w:rPr>
    </w:lvl>
  </w:abstractNum>
  <w:abstractNum w:abstractNumId="9" w15:restartNumberingAfterBreak="1">
    <w:nsid w:val="0000000A"/>
    <w:multiLevelType w:val="multilevel"/>
    <w:tmpl w:val="0000000A"/>
    <w:name w:val="WW8Num12"/>
    <w:lvl w:ilvl="0">
      <w:start w:val="1"/>
      <w:numFmt w:val="lowerLetter"/>
      <w:lvlText w:val="%1)"/>
      <w:lvlJc w:val="left"/>
      <w:pPr>
        <w:tabs>
          <w:tab w:val="num" w:pos="720"/>
        </w:tabs>
        <w:ind w:left="720" w:hanging="360"/>
      </w:pPr>
    </w:lvl>
    <w:lvl w:ilvl="1">
      <w:start w:val="4"/>
      <w:numFmt w:val="decimal"/>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1">
    <w:nsid w:val="0000000B"/>
    <w:multiLevelType w:val="singleLevel"/>
    <w:tmpl w:val="0000000B"/>
    <w:name w:val="WW8Num13"/>
    <w:lvl w:ilvl="0">
      <w:start w:val="1"/>
      <w:numFmt w:val="lowerLetter"/>
      <w:lvlText w:val="%1."/>
      <w:lvlJc w:val="left"/>
      <w:pPr>
        <w:tabs>
          <w:tab w:val="num" w:pos="720"/>
        </w:tabs>
        <w:ind w:left="720" w:hanging="360"/>
      </w:pPr>
    </w:lvl>
  </w:abstractNum>
  <w:abstractNum w:abstractNumId="11" w15:restartNumberingAfterBreak="1">
    <w:nsid w:val="0000000C"/>
    <w:multiLevelType w:val="singleLevel"/>
    <w:tmpl w:val="0000000C"/>
    <w:name w:val="WW8Num14"/>
    <w:lvl w:ilvl="0">
      <w:start w:val="1"/>
      <w:numFmt w:val="decimal"/>
      <w:lvlText w:val="%1."/>
      <w:lvlJc w:val="left"/>
      <w:pPr>
        <w:tabs>
          <w:tab w:val="num" w:pos="360"/>
        </w:tabs>
        <w:ind w:left="360" w:hanging="360"/>
      </w:pPr>
    </w:lvl>
  </w:abstractNum>
  <w:abstractNum w:abstractNumId="12" w15:restartNumberingAfterBreak="1">
    <w:nsid w:val="0000000D"/>
    <w:multiLevelType w:val="singleLevel"/>
    <w:tmpl w:val="0000000D"/>
    <w:name w:val="WW8Num16"/>
    <w:lvl w:ilvl="0">
      <w:start w:val="1"/>
      <w:numFmt w:val="decimal"/>
      <w:lvlText w:val="%1."/>
      <w:lvlJc w:val="left"/>
      <w:pPr>
        <w:tabs>
          <w:tab w:val="num" w:pos="360"/>
        </w:tabs>
        <w:ind w:left="360" w:hanging="360"/>
      </w:pPr>
    </w:lvl>
  </w:abstractNum>
  <w:abstractNum w:abstractNumId="13" w15:restartNumberingAfterBreak="1">
    <w:nsid w:val="0000000E"/>
    <w:multiLevelType w:val="singleLevel"/>
    <w:tmpl w:val="0000000E"/>
    <w:name w:val="WW8Num17"/>
    <w:lvl w:ilvl="0">
      <w:start w:val="1"/>
      <w:numFmt w:val="lowerLetter"/>
      <w:lvlText w:val="%1."/>
      <w:lvlJc w:val="left"/>
      <w:pPr>
        <w:tabs>
          <w:tab w:val="num" w:pos="720"/>
        </w:tabs>
        <w:ind w:left="720" w:hanging="360"/>
      </w:pPr>
    </w:lvl>
  </w:abstractNum>
  <w:abstractNum w:abstractNumId="14" w15:restartNumberingAfterBreak="1">
    <w:nsid w:val="06773E4B"/>
    <w:multiLevelType w:val="hybridMultilevel"/>
    <w:tmpl w:val="F14EFF8E"/>
    <w:lvl w:ilvl="0" w:tplc="8454003A">
      <w:start w:val="3"/>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1">
    <w:nsid w:val="078B0CCF"/>
    <w:multiLevelType w:val="hybridMultilevel"/>
    <w:tmpl w:val="332CAC8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1">
    <w:nsid w:val="11592C43"/>
    <w:multiLevelType w:val="multilevel"/>
    <w:tmpl w:val="9168E2F4"/>
    <w:lvl w:ilvl="0">
      <w:start w:val="1"/>
      <w:numFmt w:val="bullet"/>
      <w:lvlText w:val=""/>
      <w:lvlJc w:val="left"/>
      <w:pPr>
        <w:tabs>
          <w:tab w:val="num" w:pos="692"/>
        </w:tabs>
        <w:ind w:left="692" w:hanging="550"/>
      </w:pPr>
      <w:rPr>
        <w:rFonts w:ascii="Symbol" w:hAnsi="Symbol" w:hint="default"/>
        <w:b w:val="0"/>
        <w:i w:val="0"/>
        <w:sz w:val="24"/>
        <w:szCs w:val="24"/>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7" w15:restartNumberingAfterBreak="1">
    <w:nsid w:val="14FE10CE"/>
    <w:multiLevelType w:val="hybridMultilevel"/>
    <w:tmpl w:val="8EF85AF8"/>
    <w:lvl w:ilvl="0" w:tplc="04100017">
      <w:start w:val="1"/>
      <w:numFmt w:val="lowerLetter"/>
      <w:lvlText w:val="%1)"/>
      <w:lvlJc w:val="left"/>
      <w:pPr>
        <w:tabs>
          <w:tab w:val="num" w:pos="720"/>
        </w:tabs>
        <w:ind w:left="720" w:hanging="360"/>
      </w:pPr>
    </w:lvl>
    <w:lvl w:ilvl="1" w:tplc="0534EDCE">
      <w:start w:val="5"/>
      <w:numFmt w:val="decimal"/>
      <w:lvlText w:val="%2."/>
      <w:lvlJc w:val="left"/>
      <w:pPr>
        <w:tabs>
          <w:tab w:val="num" w:pos="1440"/>
        </w:tabs>
        <w:ind w:left="1440" w:hanging="360"/>
      </w:pPr>
      <w:rPr>
        <w:rFonts w:hint="default"/>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8" w15:restartNumberingAfterBreak="1">
    <w:nsid w:val="19B973B8"/>
    <w:multiLevelType w:val="hybridMultilevel"/>
    <w:tmpl w:val="8572D51A"/>
    <w:lvl w:ilvl="0" w:tplc="04100017">
      <w:start w:val="1"/>
      <w:numFmt w:val="lowerLetter"/>
      <w:lvlText w:val="%1)"/>
      <w:lvlJc w:val="left"/>
      <w:pPr>
        <w:tabs>
          <w:tab w:val="num" w:pos="720"/>
        </w:tabs>
        <w:ind w:left="720" w:hanging="360"/>
      </w:pPr>
    </w:lvl>
    <w:lvl w:ilvl="1" w:tplc="31D08298">
      <w:start w:val="3"/>
      <w:numFmt w:val="decimal"/>
      <w:lvlText w:val="%2."/>
      <w:lvlJc w:val="left"/>
      <w:pPr>
        <w:tabs>
          <w:tab w:val="num" w:pos="1440"/>
        </w:tabs>
        <w:ind w:left="1440" w:hanging="360"/>
      </w:pPr>
      <w:rPr>
        <w:rFonts w:hint="default"/>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9" w15:restartNumberingAfterBreak="0">
    <w:nsid w:val="212C49DD"/>
    <w:multiLevelType w:val="hybridMultilevel"/>
    <w:tmpl w:val="E8DCFE08"/>
    <w:lvl w:ilvl="0" w:tplc="BD20023C">
      <w:start w:val="3"/>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1">
    <w:nsid w:val="23C75084"/>
    <w:multiLevelType w:val="singleLevel"/>
    <w:tmpl w:val="0410000F"/>
    <w:lvl w:ilvl="0">
      <w:start w:val="1"/>
      <w:numFmt w:val="decimal"/>
      <w:lvlText w:val="%1."/>
      <w:lvlJc w:val="left"/>
      <w:pPr>
        <w:ind w:left="720" w:hanging="360"/>
      </w:pPr>
      <w:rPr>
        <w:rFonts w:hint="default"/>
      </w:rPr>
    </w:lvl>
  </w:abstractNum>
  <w:abstractNum w:abstractNumId="21" w15:restartNumberingAfterBreak="1">
    <w:nsid w:val="250E4A08"/>
    <w:multiLevelType w:val="hybridMultilevel"/>
    <w:tmpl w:val="CC34621E"/>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1">
    <w:nsid w:val="2D025F0E"/>
    <w:multiLevelType w:val="hybridMultilevel"/>
    <w:tmpl w:val="83E0BA18"/>
    <w:lvl w:ilvl="0" w:tplc="38DA8ECA">
      <w:start w:val="1"/>
      <w:numFmt w:val="decimal"/>
      <w:lvlText w:val="%1."/>
      <w:lvlJc w:val="left"/>
      <w:pPr>
        <w:tabs>
          <w:tab w:val="num" w:pos="360"/>
        </w:tabs>
        <w:ind w:left="36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3" w15:restartNumberingAfterBreak="1">
    <w:nsid w:val="2F062706"/>
    <w:multiLevelType w:val="hybridMultilevel"/>
    <w:tmpl w:val="A6CA3014"/>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1">
    <w:nsid w:val="2FD23C26"/>
    <w:multiLevelType w:val="hybridMultilevel"/>
    <w:tmpl w:val="8FC622E6"/>
    <w:lvl w:ilvl="0" w:tplc="5130EFA4">
      <w:start w:val="1"/>
      <w:numFmt w:val="lowerLetter"/>
      <w:lvlText w:val="%1."/>
      <w:lvlJc w:val="left"/>
      <w:pPr>
        <w:tabs>
          <w:tab w:val="num" w:pos="1429"/>
        </w:tabs>
        <w:ind w:left="1429" w:hanging="360"/>
      </w:pPr>
      <w:rPr>
        <w:rFonts w:hint="default"/>
      </w:rPr>
    </w:lvl>
    <w:lvl w:ilvl="1" w:tplc="04100019" w:tentative="1">
      <w:start w:val="1"/>
      <w:numFmt w:val="lowerLetter"/>
      <w:lvlText w:val="%2."/>
      <w:lvlJc w:val="left"/>
      <w:pPr>
        <w:tabs>
          <w:tab w:val="num" w:pos="2149"/>
        </w:tabs>
        <w:ind w:left="2149" w:hanging="360"/>
      </w:pPr>
    </w:lvl>
    <w:lvl w:ilvl="2" w:tplc="0410001B" w:tentative="1">
      <w:start w:val="1"/>
      <w:numFmt w:val="lowerRoman"/>
      <w:lvlText w:val="%3."/>
      <w:lvlJc w:val="right"/>
      <w:pPr>
        <w:tabs>
          <w:tab w:val="num" w:pos="2869"/>
        </w:tabs>
        <w:ind w:left="2869" w:hanging="180"/>
      </w:pPr>
    </w:lvl>
    <w:lvl w:ilvl="3" w:tplc="0410000F" w:tentative="1">
      <w:start w:val="1"/>
      <w:numFmt w:val="decimal"/>
      <w:lvlText w:val="%4."/>
      <w:lvlJc w:val="left"/>
      <w:pPr>
        <w:tabs>
          <w:tab w:val="num" w:pos="3589"/>
        </w:tabs>
        <w:ind w:left="3589" w:hanging="360"/>
      </w:pPr>
    </w:lvl>
    <w:lvl w:ilvl="4" w:tplc="04100019" w:tentative="1">
      <w:start w:val="1"/>
      <w:numFmt w:val="lowerLetter"/>
      <w:lvlText w:val="%5."/>
      <w:lvlJc w:val="left"/>
      <w:pPr>
        <w:tabs>
          <w:tab w:val="num" w:pos="4309"/>
        </w:tabs>
        <w:ind w:left="4309" w:hanging="360"/>
      </w:pPr>
    </w:lvl>
    <w:lvl w:ilvl="5" w:tplc="0410001B" w:tentative="1">
      <w:start w:val="1"/>
      <w:numFmt w:val="lowerRoman"/>
      <w:lvlText w:val="%6."/>
      <w:lvlJc w:val="right"/>
      <w:pPr>
        <w:tabs>
          <w:tab w:val="num" w:pos="5029"/>
        </w:tabs>
        <w:ind w:left="5029" w:hanging="180"/>
      </w:pPr>
    </w:lvl>
    <w:lvl w:ilvl="6" w:tplc="0410000F" w:tentative="1">
      <w:start w:val="1"/>
      <w:numFmt w:val="decimal"/>
      <w:lvlText w:val="%7."/>
      <w:lvlJc w:val="left"/>
      <w:pPr>
        <w:tabs>
          <w:tab w:val="num" w:pos="5749"/>
        </w:tabs>
        <w:ind w:left="5749" w:hanging="360"/>
      </w:pPr>
    </w:lvl>
    <w:lvl w:ilvl="7" w:tplc="04100019" w:tentative="1">
      <w:start w:val="1"/>
      <w:numFmt w:val="lowerLetter"/>
      <w:lvlText w:val="%8."/>
      <w:lvlJc w:val="left"/>
      <w:pPr>
        <w:tabs>
          <w:tab w:val="num" w:pos="6469"/>
        </w:tabs>
        <w:ind w:left="6469" w:hanging="360"/>
      </w:pPr>
    </w:lvl>
    <w:lvl w:ilvl="8" w:tplc="0410001B" w:tentative="1">
      <w:start w:val="1"/>
      <w:numFmt w:val="lowerRoman"/>
      <w:lvlText w:val="%9."/>
      <w:lvlJc w:val="right"/>
      <w:pPr>
        <w:tabs>
          <w:tab w:val="num" w:pos="7189"/>
        </w:tabs>
        <w:ind w:left="7189" w:hanging="180"/>
      </w:pPr>
    </w:lvl>
  </w:abstractNum>
  <w:abstractNum w:abstractNumId="25" w15:restartNumberingAfterBreak="1">
    <w:nsid w:val="35693D55"/>
    <w:multiLevelType w:val="hybridMultilevel"/>
    <w:tmpl w:val="534A9042"/>
    <w:name w:val="WW8Num102"/>
    <w:lvl w:ilvl="0" w:tplc="8B90AFB0">
      <w:start w:val="5"/>
      <w:numFmt w:val="decimal"/>
      <w:lvlText w:val="%1."/>
      <w:lvlJc w:val="left"/>
      <w:pPr>
        <w:tabs>
          <w:tab w:val="num" w:pos="360"/>
        </w:tabs>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1">
    <w:nsid w:val="3640709F"/>
    <w:multiLevelType w:val="hybridMultilevel"/>
    <w:tmpl w:val="EB92E2D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15:restartNumberingAfterBreak="1">
    <w:nsid w:val="377969DB"/>
    <w:multiLevelType w:val="singleLevel"/>
    <w:tmpl w:val="0410000F"/>
    <w:lvl w:ilvl="0">
      <w:start w:val="1"/>
      <w:numFmt w:val="decimal"/>
      <w:lvlText w:val="%1."/>
      <w:lvlJc w:val="left"/>
      <w:pPr>
        <w:ind w:left="720" w:hanging="360"/>
      </w:pPr>
    </w:lvl>
  </w:abstractNum>
  <w:abstractNum w:abstractNumId="28" w15:restartNumberingAfterBreak="1">
    <w:nsid w:val="391811A4"/>
    <w:multiLevelType w:val="hybridMultilevel"/>
    <w:tmpl w:val="C464C4A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15:restartNumberingAfterBreak="1">
    <w:nsid w:val="3C850027"/>
    <w:multiLevelType w:val="hybridMultilevel"/>
    <w:tmpl w:val="23A61CBE"/>
    <w:lvl w:ilvl="0" w:tplc="F4748AE2">
      <w:start w:val="5"/>
      <w:numFmt w:val="decimal"/>
      <w:lvlText w:val="%1."/>
      <w:lvlJc w:val="left"/>
      <w:pPr>
        <w:ind w:left="720" w:hanging="360"/>
      </w:pPr>
      <w:rPr>
        <w:rFonts w:hint="default"/>
        <w:b w:val="0"/>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 w15:restartNumberingAfterBreak="1">
    <w:nsid w:val="3EF1534D"/>
    <w:multiLevelType w:val="hybridMultilevel"/>
    <w:tmpl w:val="012C60B2"/>
    <w:lvl w:ilvl="0" w:tplc="3872F63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1">
    <w:nsid w:val="51FF6EF9"/>
    <w:multiLevelType w:val="hybridMultilevel"/>
    <w:tmpl w:val="1E5C215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15:restartNumberingAfterBreak="1">
    <w:nsid w:val="52EE316E"/>
    <w:multiLevelType w:val="hybridMultilevel"/>
    <w:tmpl w:val="E7E02204"/>
    <w:lvl w:ilvl="0" w:tplc="91444620">
      <w:start w:val="4"/>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3" w15:restartNumberingAfterBreak="0">
    <w:nsid w:val="55AF5C21"/>
    <w:multiLevelType w:val="hybridMultilevel"/>
    <w:tmpl w:val="E25C7FA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4" w15:restartNumberingAfterBreak="1">
    <w:nsid w:val="571F1386"/>
    <w:multiLevelType w:val="hybridMultilevel"/>
    <w:tmpl w:val="548024FA"/>
    <w:name w:val="WW8Num162"/>
    <w:lvl w:ilvl="0" w:tplc="4D924B42">
      <w:start w:val="1"/>
      <w:numFmt w:val="decimal"/>
      <w:lvlText w:val="%1."/>
      <w:lvlJc w:val="left"/>
      <w:pPr>
        <w:tabs>
          <w:tab w:val="num" w:pos="360"/>
        </w:tabs>
        <w:ind w:left="360" w:hanging="360"/>
      </w:pPr>
      <w:rPr>
        <w:rFonts w:hint="default"/>
        <w:b w:val="0"/>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5" w15:restartNumberingAfterBreak="1">
    <w:nsid w:val="5D1964CD"/>
    <w:multiLevelType w:val="hybridMultilevel"/>
    <w:tmpl w:val="D3DAF514"/>
    <w:lvl w:ilvl="0" w:tplc="75FA5E08">
      <w:start w:val="4"/>
      <w:numFmt w:val="decimal"/>
      <w:lvlText w:val="%1."/>
      <w:lvlJc w:val="left"/>
      <w:pPr>
        <w:tabs>
          <w:tab w:val="num" w:pos="360"/>
        </w:tabs>
        <w:ind w:left="36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6" w15:restartNumberingAfterBreak="1">
    <w:nsid w:val="5D781A11"/>
    <w:multiLevelType w:val="hybridMultilevel"/>
    <w:tmpl w:val="79ECE09A"/>
    <w:lvl w:ilvl="0" w:tplc="5B764A6E">
      <w:start w:val="5"/>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7" w15:restartNumberingAfterBreak="1">
    <w:nsid w:val="5DC227B4"/>
    <w:multiLevelType w:val="hybridMultilevel"/>
    <w:tmpl w:val="CBD4331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8" w15:restartNumberingAfterBreak="1">
    <w:nsid w:val="6030518A"/>
    <w:multiLevelType w:val="hybridMultilevel"/>
    <w:tmpl w:val="B22499C4"/>
    <w:lvl w:ilvl="0" w:tplc="D50605A0">
      <w:start w:val="1"/>
      <w:numFmt w:val="bullet"/>
      <w:lvlText w:val=""/>
      <w:lvlJc w:val="left"/>
      <w:pPr>
        <w:tabs>
          <w:tab w:val="num" w:pos="1582"/>
        </w:tabs>
        <w:ind w:left="1582" w:hanging="360"/>
      </w:pPr>
      <w:rPr>
        <w:rFonts w:ascii="Symbol" w:hAnsi="Symbol" w:hint="default"/>
      </w:rPr>
    </w:lvl>
    <w:lvl w:ilvl="1" w:tplc="04100003" w:tentative="1">
      <w:start w:val="1"/>
      <w:numFmt w:val="bullet"/>
      <w:lvlText w:val="o"/>
      <w:lvlJc w:val="left"/>
      <w:pPr>
        <w:tabs>
          <w:tab w:val="num" w:pos="1582"/>
        </w:tabs>
        <w:ind w:left="1582" w:hanging="360"/>
      </w:pPr>
      <w:rPr>
        <w:rFonts w:ascii="Courier New" w:hAnsi="Courier New" w:cs="Courier New" w:hint="default"/>
      </w:rPr>
    </w:lvl>
    <w:lvl w:ilvl="2" w:tplc="04100005" w:tentative="1">
      <w:start w:val="1"/>
      <w:numFmt w:val="bullet"/>
      <w:lvlText w:val=""/>
      <w:lvlJc w:val="left"/>
      <w:pPr>
        <w:tabs>
          <w:tab w:val="num" w:pos="2302"/>
        </w:tabs>
        <w:ind w:left="2302" w:hanging="360"/>
      </w:pPr>
      <w:rPr>
        <w:rFonts w:ascii="Wingdings" w:hAnsi="Wingdings" w:hint="default"/>
      </w:rPr>
    </w:lvl>
    <w:lvl w:ilvl="3" w:tplc="04100001" w:tentative="1">
      <w:start w:val="1"/>
      <w:numFmt w:val="bullet"/>
      <w:lvlText w:val=""/>
      <w:lvlJc w:val="left"/>
      <w:pPr>
        <w:tabs>
          <w:tab w:val="num" w:pos="3022"/>
        </w:tabs>
        <w:ind w:left="3022" w:hanging="360"/>
      </w:pPr>
      <w:rPr>
        <w:rFonts w:ascii="Symbol" w:hAnsi="Symbol" w:hint="default"/>
      </w:rPr>
    </w:lvl>
    <w:lvl w:ilvl="4" w:tplc="04100003" w:tentative="1">
      <w:start w:val="1"/>
      <w:numFmt w:val="bullet"/>
      <w:lvlText w:val="o"/>
      <w:lvlJc w:val="left"/>
      <w:pPr>
        <w:tabs>
          <w:tab w:val="num" w:pos="3742"/>
        </w:tabs>
        <w:ind w:left="3742" w:hanging="360"/>
      </w:pPr>
      <w:rPr>
        <w:rFonts w:ascii="Courier New" w:hAnsi="Courier New" w:cs="Courier New" w:hint="default"/>
      </w:rPr>
    </w:lvl>
    <w:lvl w:ilvl="5" w:tplc="04100005" w:tentative="1">
      <w:start w:val="1"/>
      <w:numFmt w:val="bullet"/>
      <w:lvlText w:val=""/>
      <w:lvlJc w:val="left"/>
      <w:pPr>
        <w:tabs>
          <w:tab w:val="num" w:pos="4462"/>
        </w:tabs>
        <w:ind w:left="4462" w:hanging="360"/>
      </w:pPr>
      <w:rPr>
        <w:rFonts w:ascii="Wingdings" w:hAnsi="Wingdings" w:hint="default"/>
      </w:rPr>
    </w:lvl>
    <w:lvl w:ilvl="6" w:tplc="04100001" w:tentative="1">
      <w:start w:val="1"/>
      <w:numFmt w:val="bullet"/>
      <w:lvlText w:val=""/>
      <w:lvlJc w:val="left"/>
      <w:pPr>
        <w:tabs>
          <w:tab w:val="num" w:pos="5182"/>
        </w:tabs>
        <w:ind w:left="5182" w:hanging="360"/>
      </w:pPr>
      <w:rPr>
        <w:rFonts w:ascii="Symbol" w:hAnsi="Symbol" w:hint="default"/>
      </w:rPr>
    </w:lvl>
    <w:lvl w:ilvl="7" w:tplc="04100003" w:tentative="1">
      <w:start w:val="1"/>
      <w:numFmt w:val="bullet"/>
      <w:lvlText w:val="o"/>
      <w:lvlJc w:val="left"/>
      <w:pPr>
        <w:tabs>
          <w:tab w:val="num" w:pos="5902"/>
        </w:tabs>
        <w:ind w:left="5902" w:hanging="360"/>
      </w:pPr>
      <w:rPr>
        <w:rFonts w:ascii="Courier New" w:hAnsi="Courier New" w:cs="Courier New" w:hint="default"/>
      </w:rPr>
    </w:lvl>
    <w:lvl w:ilvl="8" w:tplc="04100005" w:tentative="1">
      <w:start w:val="1"/>
      <w:numFmt w:val="bullet"/>
      <w:lvlText w:val=""/>
      <w:lvlJc w:val="left"/>
      <w:pPr>
        <w:tabs>
          <w:tab w:val="num" w:pos="6622"/>
        </w:tabs>
        <w:ind w:left="6622" w:hanging="360"/>
      </w:pPr>
      <w:rPr>
        <w:rFonts w:ascii="Wingdings" w:hAnsi="Wingdings" w:hint="default"/>
      </w:rPr>
    </w:lvl>
  </w:abstractNum>
  <w:abstractNum w:abstractNumId="39" w15:restartNumberingAfterBreak="1">
    <w:nsid w:val="63132064"/>
    <w:multiLevelType w:val="multilevel"/>
    <w:tmpl w:val="4826512C"/>
    <w:lvl w:ilvl="0">
      <w:start w:val="1"/>
      <w:numFmt w:val="decimal"/>
      <w:lvlText w:val="%1."/>
      <w:lvlJc w:val="left"/>
      <w:pPr>
        <w:tabs>
          <w:tab w:val="num" w:pos="692"/>
        </w:tabs>
        <w:ind w:left="692" w:hanging="550"/>
      </w:pPr>
      <w:rPr>
        <w:rFonts w:ascii="Times New Roman" w:hAnsi="Times New Roman" w:hint="default"/>
        <w:b w:val="0"/>
        <w:i w:val="0"/>
        <w:sz w:val="24"/>
        <w:szCs w:val="24"/>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0" w15:restartNumberingAfterBreak="1">
    <w:nsid w:val="64F83994"/>
    <w:multiLevelType w:val="hybridMultilevel"/>
    <w:tmpl w:val="3BBE5D56"/>
    <w:lvl w:ilvl="0" w:tplc="04100017">
      <w:start w:val="1"/>
      <w:numFmt w:val="lowerLetter"/>
      <w:lvlText w:val="%1)"/>
      <w:lvlJc w:val="left"/>
      <w:pPr>
        <w:tabs>
          <w:tab w:val="num" w:pos="720"/>
        </w:tabs>
        <w:ind w:left="720" w:hanging="360"/>
      </w:pPr>
    </w:lvl>
    <w:lvl w:ilvl="1" w:tplc="7466F80A">
      <w:start w:val="4"/>
      <w:numFmt w:val="decimal"/>
      <w:lvlText w:val="%2."/>
      <w:lvlJc w:val="left"/>
      <w:pPr>
        <w:tabs>
          <w:tab w:val="num" w:pos="1440"/>
        </w:tabs>
        <w:ind w:left="1440" w:hanging="360"/>
      </w:pPr>
      <w:rPr>
        <w:rFonts w:hint="default"/>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41" w15:restartNumberingAfterBreak="1">
    <w:nsid w:val="68820891"/>
    <w:multiLevelType w:val="hybridMultilevel"/>
    <w:tmpl w:val="C100AD1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2" w15:restartNumberingAfterBreak="1">
    <w:nsid w:val="6A1F01E4"/>
    <w:multiLevelType w:val="hybridMultilevel"/>
    <w:tmpl w:val="7B90EAC4"/>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3" w15:restartNumberingAfterBreak="1">
    <w:nsid w:val="78936B70"/>
    <w:multiLevelType w:val="hybridMultilevel"/>
    <w:tmpl w:val="F3A0D95C"/>
    <w:lvl w:ilvl="0" w:tplc="04100017">
      <w:start w:val="1"/>
      <w:numFmt w:val="lowerLetter"/>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44" w15:restartNumberingAfterBreak="1">
    <w:nsid w:val="793422C4"/>
    <w:multiLevelType w:val="singleLevel"/>
    <w:tmpl w:val="3C8C1A0E"/>
    <w:lvl w:ilvl="0">
      <w:start w:val="1"/>
      <w:numFmt w:val="decimal"/>
      <w:lvlText w:val="%1."/>
      <w:lvlJc w:val="left"/>
      <w:pPr>
        <w:tabs>
          <w:tab w:val="num" w:pos="0"/>
        </w:tabs>
        <w:ind w:left="360" w:hanging="360"/>
      </w:pPr>
      <w:rPr>
        <w:rFonts w:hint="default"/>
      </w:rPr>
    </w:lvl>
  </w:abstractNum>
  <w:abstractNum w:abstractNumId="45" w15:restartNumberingAfterBreak="1">
    <w:nsid w:val="79DA66B5"/>
    <w:multiLevelType w:val="hybridMultilevel"/>
    <w:tmpl w:val="0AE096EA"/>
    <w:lvl w:ilvl="0" w:tplc="1A8012F8">
      <w:start w:val="4"/>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6" w15:restartNumberingAfterBreak="1">
    <w:nsid w:val="7B5254DE"/>
    <w:multiLevelType w:val="hybridMultilevel"/>
    <w:tmpl w:val="35DCB656"/>
    <w:lvl w:ilvl="0" w:tplc="A4D8826E">
      <w:start w:val="6"/>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7" w15:restartNumberingAfterBreak="1">
    <w:nsid w:val="7C290970"/>
    <w:multiLevelType w:val="singleLevel"/>
    <w:tmpl w:val="F82078F4"/>
    <w:lvl w:ilvl="0">
      <w:start w:val="1"/>
      <w:numFmt w:val="lowerLetter"/>
      <w:lvlText w:val="%1."/>
      <w:legacy w:legacy="1" w:legacySpace="120" w:legacyIndent="360"/>
      <w:lvlJc w:val="left"/>
      <w:pPr>
        <w:ind w:left="720" w:hanging="360"/>
      </w:pPr>
    </w:lvl>
  </w:abstractNum>
  <w:num w:numId="1" w16cid:durableId="97918336">
    <w:abstractNumId w:val="0"/>
  </w:num>
  <w:num w:numId="2" w16cid:durableId="1753505438">
    <w:abstractNumId w:val="1"/>
  </w:num>
  <w:num w:numId="3" w16cid:durableId="200411026">
    <w:abstractNumId w:val="2"/>
  </w:num>
  <w:num w:numId="4" w16cid:durableId="280038744">
    <w:abstractNumId w:val="3"/>
  </w:num>
  <w:num w:numId="5" w16cid:durableId="136267724">
    <w:abstractNumId w:val="4"/>
  </w:num>
  <w:num w:numId="6" w16cid:durableId="448403745">
    <w:abstractNumId w:val="5"/>
  </w:num>
  <w:num w:numId="7" w16cid:durableId="1232502233">
    <w:abstractNumId w:val="6"/>
  </w:num>
  <w:num w:numId="8" w16cid:durableId="957754813">
    <w:abstractNumId w:val="7"/>
  </w:num>
  <w:num w:numId="9" w16cid:durableId="2013099305">
    <w:abstractNumId w:val="8"/>
  </w:num>
  <w:num w:numId="10" w16cid:durableId="1838232275">
    <w:abstractNumId w:val="9"/>
  </w:num>
  <w:num w:numId="11" w16cid:durableId="1997604676">
    <w:abstractNumId w:val="10"/>
  </w:num>
  <w:num w:numId="12" w16cid:durableId="1576236473">
    <w:abstractNumId w:val="11"/>
  </w:num>
  <w:num w:numId="13" w16cid:durableId="2110614657">
    <w:abstractNumId w:val="12"/>
  </w:num>
  <w:num w:numId="14" w16cid:durableId="1765760791">
    <w:abstractNumId w:val="13"/>
  </w:num>
  <w:num w:numId="15" w16cid:durableId="876432900">
    <w:abstractNumId w:val="44"/>
  </w:num>
  <w:num w:numId="16" w16cid:durableId="1145972705">
    <w:abstractNumId w:val="42"/>
  </w:num>
  <w:num w:numId="17" w16cid:durableId="196743020">
    <w:abstractNumId w:val="39"/>
  </w:num>
  <w:num w:numId="18" w16cid:durableId="1128426411">
    <w:abstractNumId w:val="38"/>
  </w:num>
  <w:num w:numId="19" w16cid:durableId="1222447413">
    <w:abstractNumId w:val="16"/>
  </w:num>
  <w:num w:numId="20" w16cid:durableId="1612665328">
    <w:abstractNumId w:val="24"/>
  </w:num>
  <w:num w:numId="21" w16cid:durableId="817185161">
    <w:abstractNumId w:val="35"/>
  </w:num>
  <w:num w:numId="22" w16cid:durableId="2010522194">
    <w:abstractNumId w:val="25"/>
  </w:num>
  <w:num w:numId="23" w16cid:durableId="1589538168">
    <w:abstractNumId w:val="47"/>
  </w:num>
  <w:num w:numId="24" w16cid:durableId="1666010039">
    <w:abstractNumId w:val="18"/>
  </w:num>
  <w:num w:numId="25" w16cid:durableId="1765950857">
    <w:abstractNumId w:val="40"/>
  </w:num>
  <w:num w:numId="26" w16cid:durableId="1597787787">
    <w:abstractNumId w:val="17"/>
  </w:num>
  <w:num w:numId="27" w16cid:durableId="2128884929">
    <w:abstractNumId w:val="22"/>
  </w:num>
  <w:num w:numId="28" w16cid:durableId="157305388">
    <w:abstractNumId w:val="34"/>
  </w:num>
  <w:num w:numId="29" w16cid:durableId="796334446">
    <w:abstractNumId w:val="43"/>
  </w:num>
  <w:num w:numId="30" w16cid:durableId="1080756084">
    <w:abstractNumId w:val="26"/>
  </w:num>
  <w:num w:numId="31" w16cid:durableId="243422351">
    <w:abstractNumId w:val="37"/>
  </w:num>
  <w:num w:numId="32" w16cid:durableId="1097212996">
    <w:abstractNumId w:val="27"/>
  </w:num>
  <w:num w:numId="33" w16cid:durableId="2108231523">
    <w:abstractNumId w:val="20"/>
  </w:num>
  <w:num w:numId="34" w16cid:durableId="94136682">
    <w:abstractNumId w:val="45"/>
  </w:num>
  <w:num w:numId="35" w16cid:durableId="1392074911">
    <w:abstractNumId w:val="29"/>
  </w:num>
  <w:num w:numId="36" w16cid:durableId="1925333042">
    <w:abstractNumId w:val="46"/>
  </w:num>
  <w:num w:numId="37" w16cid:durableId="104933432">
    <w:abstractNumId w:val="21"/>
  </w:num>
  <w:num w:numId="38" w16cid:durableId="688530211">
    <w:abstractNumId w:val="23"/>
  </w:num>
  <w:num w:numId="39" w16cid:durableId="1098601300">
    <w:abstractNumId w:val="41"/>
  </w:num>
  <w:num w:numId="40" w16cid:durableId="1948535761">
    <w:abstractNumId w:val="14"/>
  </w:num>
  <w:num w:numId="41" w16cid:durableId="1237328054">
    <w:abstractNumId w:val="15"/>
  </w:num>
  <w:num w:numId="42" w16cid:durableId="615597275">
    <w:abstractNumId w:val="31"/>
  </w:num>
  <w:num w:numId="43" w16cid:durableId="1167330705">
    <w:abstractNumId w:val="32"/>
  </w:num>
  <w:num w:numId="44" w16cid:durableId="546257470">
    <w:abstractNumId w:val="28"/>
  </w:num>
  <w:num w:numId="45" w16cid:durableId="771438455">
    <w:abstractNumId w:val="36"/>
  </w:num>
  <w:num w:numId="46" w16cid:durableId="122232006">
    <w:abstractNumId w:val="30"/>
  </w:num>
  <w:num w:numId="47" w16cid:durableId="375743138">
    <w:abstractNumId w:val="33"/>
  </w:num>
  <w:num w:numId="48" w16cid:durableId="56807525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foot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1C"/>
    <w:rsid w:val="00011899"/>
    <w:rsid w:val="00030ACE"/>
    <w:rsid w:val="00045D4B"/>
    <w:rsid w:val="000500A3"/>
    <w:rsid w:val="00062881"/>
    <w:rsid w:val="0006638C"/>
    <w:rsid w:val="00072C9F"/>
    <w:rsid w:val="000739FC"/>
    <w:rsid w:val="000A2726"/>
    <w:rsid w:val="000C3B35"/>
    <w:rsid w:val="000C59A3"/>
    <w:rsid w:val="000D5716"/>
    <w:rsid w:val="000E25C8"/>
    <w:rsid w:val="000E676C"/>
    <w:rsid w:val="00132428"/>
    <w:rsid w:val="00150E5C"/>
    <w:rsid w:val="00152238"/>
    <w:rsid w:val="00157A1F"/>
    <w:rsid w:val="00164694"/>
    <w:rsid w:val="001A7D2A"/>
    <w:rsid w:val="001C49F6"/>
    <w:rsid w:val="001D78EC"/>
    <w:rsid w:val="00207485"/>
    <w:rsid w:val="002548B9"/>
    <w:rsid w:val="0028079F"/>
    <w:rsid w:val="002846BA"/>
    <w:rsid w:val="002908BB"/>
    <w:rsid w:val="002A6F80"/>
    <w:rsid w:val="002B6140"/>
    <w:rsid w:val="002B75FB"/>
    <w:rsid w:val="002D49D9"/>
    <w:rsid w:val="002E7911"/>
    <w:rsid w:val="002F46AC"/>
    <w:rsid w:val="00305F7A"/>
    <w:rsid w:val="00332A2C"/>
    <w:rsid w:val="00335E96"/>
    <w:rsid w:val="003617B5"/>
    <w:rsid w:val="00375D61"/>
    <w:rsid w:val="00375E05"/>
    <w:rsid w:val="00387107"/>
    <w:rsid w:val="003D5052"/>
    <w:rsid w:val="003F6E8D"/>
    <w:rsid w:val="00420B54"/>
    <w:rsid w:val="00424ED2"/>
    <w:rsid w:val="00427086"/>
    <w:rsid w:val="004333B5"/>
    <w:rsid w:val="004B2175"/>
    <w:rsid w:val="004B42C4"/>
    <w:rsid w:val="004B6B21"/>
    <w:rsid w:val="004F648E"/>
    <w:rsid w:val="005069C9"/>
    <w:rsid w:val="0051457E"/>
    <w:rsid w:val="00541A0C"/>
    <w:rsid w:val="00552B68"/>
    <w:rsid w:val="00556883"/>
    <w:rsid w:val="005976AE"/>
    <w:rsid w:val="005A3A50"/>
    <w:rsid w:val="00607E81"/>
    <w:rsid w:val="00644F34"/>
    <w:rsid w:val="006635A5"/>
    <w:rsid w:val="0067596C"/>
    <w:rsid w:val="006E4A21"/>
    <w:rsid w:val="006F6CC7"/>
    <w:rsid w:val="00703C30"/>
    <w:rsid w:val="00705610"/>
    <w:rsid w:val="00793605"/>
    <w:rsid w:val="007B36A7"/>
    <w:rsid w:val="007C601A"/>
    <w:rsid w:val="007D5165"/>
    <w:rsid w:val="007E3165"/>
    <w:rsid w:val="00811F71"/>
    <w:rsid w:val="00837AE3"/>
    <w:rsid w:val="008601B7"/>
    <w:rsid w:val="0086170C"/>
    <w:rsid w:val="008711D7"/>
    <w:rsid w:val="00884D71"/>
    <w:rsid w:val="008A63D3"/>
    <w:rsid w:val="008B0B0F"/>
    <w:rsid w:val="008C011C"/>
    <w:rsid w:val="008C565A"/>
    <w:rsid w:val="00904D90"/>
    <w:rsid w:val="00927FF9"/>
    <w:rsid w:val="009440B5"/>
    <w:rsid w:val="00975041"/>
    <w:rsid w:val="009848B9"/>
    <w:rsid w:val="009913C4"/>
    <w:rsid w:val="009D473A"/>
    <w:rsid w:val="009F2276"/>
    <w:rsid w:val="009F4FF5"/>
    <w:rsid w:val="00A0162F"/>
    <w:rsid w:val="00A020F7"/>
    <w:rsid w:val="00A02E78"/>
    <w:rsid w:val="00A22388"/>
    <w:rsid w:val="00A466B0"/>
    <w:rsid w:val="00A47531"/>
    <w:rsid w:val="00AA02AD"/>
    <w:rsid w:val="00AA10A6"/>
    <w:rsid w:val="00AB6D6A"/>
    <w:rsid w:val="00AC6EA0"/>
    <w:rsid w:val="00AF65A7"/>
    <w:rsid w:val="00B003B2"/>
    <w:rsid w:val="00B10188"/>
    <w:rsid w:val="00B42310"/>
    <w:rsid w:val="00B760B4"/>
    <w:rsid w:val="00B77962"/>
    <w:rsid w:val="00BA3A96"/>
    <w:rsid w:val="00BB1255"/>
    <w:rsid w:val="00BB361E"/>
    <w:rsid w:val="00C04004"/>
    <w:rsid w:val="00C04A3A"/>
    <w:rsid w:val="00C34444"/>
    <w:rsid w:val="00C60107"/>
    <w:rsid w:val="00C66EE0"/>
    <w:rsid w:val="00C87370"/>
    <w:rsid w:val="00CC2F03"/>
    <w:rsid w:val="00CF49B1"/>
    <w:rsid w:val="00D014D7"/>
    <w:rsid w:val="00D134E7"/>
    <w:rsid w:val="00D1621B"/>
    <w:rsid w:val="00D1695D"/>
    <w:rsid w:val="00D214EF"/>
    <w:rsid w:val="00D41EAC"/>
    <w:rsid w:val="00D52916"/>
    <w:rsid w:val="00D86624"/>
    <w:rsid w:val="00D9645A"/>
    <w:rsid w:val="00DB594C"/>
    <w:rsid w:val="00DC235D"/>
    <w:rsid w:val="00DC280F"/>
    <w:rsid w:val="00DD2D5F"/>
    <w:rsid w:val="00DD786A"/>
    <w:rsid w:val="00E3221A"/>
    <w:rsid w:val="00E51576"/>
    <w:rsid w:val="00E63CFB"/>
    <w:rsid w:val="00E64A8A"/>
    <w:rsid w:val="00E767BA"/>
    <w:rsid w:val="00E82C9A"/>
    <w:rsid w:val="00EA78DE"/>
    <w:rsid w:val="00EB2547"/>
    <w:rsid w:val="00EC5896"/>
    <w:rsid w:val="00EC5C57"/>
    <w:rsid w:val="00EC7A8E"/>
    <w:rsid w:val="00EF3011"/>
    <w:rsid w:val="00F03EDE"/>
    <w:rsid w:val="00F34E91"/>
    <w:rsid w:val="00F35B2D"/>
    <w:rsid w:val="00F555FA"/>
    <w:rsid w:val="00F658C4"/>
    <w:rsid w:val="00FA5D21"/>
    <w:rsid w:val="00FA6591"/>
    <w:rsid w:val="00FD53F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E679CA"/>
  <w15:chartTrackingRefBased/>
  <w15:docId w15:val="{C02B72BA-6B57-4710-92E2-0DE8E68EC4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uppressAutoHyphens/>
    </w:pPr>
    <w:rPr>
      <w:sz w:val="24"/>
      <w:lang w:eastAsia="ar-SA"/>
    </w:rPr>
  </w:style>
  <w:style w:type="paragraph" w:styleId="Titolo1">
    <w:name w:val="heading 1"/>
    <w:basedOn w:val="Normale"/>
    <w:next w:val="Normale"/>
    <w:qFormat/>
    <w:pPr>
      <w:keepNext/>
      <w:numPr>
        <w:numId w:val="1"/>
      </w:numPr>
      <w:spacing w:before="240" w:after="60"/>
      <w:outlineLvl w:val="0"/>
    </w:pPr>
    <w:rPr>
      <w:rFonts w:ascii="Arial" w:hAnsi="Arial" w:cs="Arial"/>
      <w:b/>
      <w:bCs/>
      <w:kern w:val="1"/>
      <w:sz w:val="32"/>
      <w:szCs w:val="32"/>
    </w:rPr>
  </w:style>
  <w:style w:type="paragraph" w:styleId="Titolo6">
    <w:name w:val="heading 6"/>
    <w:basedOn w:val="Normale"/>
    <w:next w:val="Normale"/>
    <w:qFormat/>
    <w:pPr>
      <w:numPr>
        <w:ilvl w:val="5"/>
        <w:numId w:val="1"/>
      </w:numPr>
      <w:spacing w:before="240" w:after="60"/>
      <w:outlineLvl w:val="5"/>
    </w:pPr>
    <w:rPr>
      <w:b/>
      <w:bCs/>
      <w:sz w:val="22"/>
      <w:szCs w:val="22"/>
    </w:rPr>
  </w:style>
  <w:style w:type="paragraph" w:styleId="Titolo8">
    <w:name w:val="heading 8"/>
    <w:basedOn w:val="Normale"/>
    <w:next w:val="Normale"/>
    <w:qFormat/>
    <w:pPr>
      <w:keepNext/>
      <w:numPr>
        <w:ilvl w:val="7"/>
        <w:numId w:val="1"/>
      </w:numPr>
      <w:jc w:val="both"/>
      <w:outlineLvl w:val="7"/>
    </w:pPr>
    <w:rPr>
      <w:rFonts w:ascii="Arial" w:hAnsi="Arial"/>
      <w: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3z0">
    <w:name w:val="WW8Num3z0"/>
    <w:rPr>
      <w:rFonts w:ascii="Wingdings" w:hAnsi="Wingdings"/>
    </w:rPr>
  </w:style>
  <w:style w:type="character" w:customStyle="1" w:styleId="WW8Num3z1">
    <w:name w:val="WW8Num3z1"/>
    <w:rPr>
      <w:rFonts w:ascii="Courier New" w:hAnsi="Courier New" w:cs="Courier New"/>
    </w:rPr>
  </w:style>
  <w:style w:type="character" w:customStyle="1" w:styleId="WW8Num3z3">
    <w:name w:val="WW8Num3z3"/>
    <w:rPr>
      <w:rFonts w:ascii="Symbol" w:hAnsi="Symbol"/>
    </w:rPr>
  </w:style>
  <w:style w:type="character" w:customStyle="1" w:styleId="WW8Num7z0">
    <w:name w:val="WW8Num7z0"/>
    <w:rPr>
      <w:rFonts w:ascii="Wingdings" w:hAnsi="Wingdings"/>
    </w:rPr>
  </w:style>
  <w:style w:type="character" w:customStyle="1" w:styleId="WW8Num7z3">
    <w:name w:val="WW8Num7z3"/>
    <w:rPr>
      <w:rFonts w:ascii="Symbol" w:hAnsi="Symbol"/>
    </w:rPr>
  </w:style>
  <w:style w:type="character" w:customStyle="1" w:styleId="WW8Num7z4">
    <w:name w:val="WW8Num7z4"/>
    <w:rPr>
      <w:rFonts w:ascii="Courier New" w:hAnsi="Courier New" w:cs="Courier New"/>
    </w:rPr>
  </w:style>
  <w:style w:type="character" w:customStyle="1" w:styleId="WW8Num11z0">
    <w:name w:val="WW8Num11z0"/>
    <w:rPr>
      <w:rFonts w:ascii="Times New Roman" w:eastAsia="Times New Roman" w:hAnsi="Times New Roman" w:cs="Times New Roman"/>
    </w:rPr>
  </w:style>
  <w:style w:type="character" w:customStyle="1" w:styleId="WW8Num11z1">
    <w:name w:val="WW8Num11z1"/>
    <w:rPr>
      <w:rFonts w:ascii="Courier New" w:hAnsi="Courier New"/>
    </w:rPr>
  </w:style>
  <w:style w:type="character" w:customStyle="1" w:styleId="WW8Num11z2">
    <w:name w:val="WW8Num11z2"/>
    <w:rPr>
      <w:rFonts w:ascii="Wingdings" w:hAnsi="Wingdings"/>
    </w:rPr>
  </w:style>
  <w:style w:type="character" w:customStyle="1" w:styleId="WW8Num11z3">
    <w:name w:val="WW8Num11z3"/>
    <w:rPr>
      <w:rFonts w:ascii="Symbol" w:hAnsi="Symbol"/>
    </w:rPr>
  </w:style>
  <w:style w:type="character" w:customStyle="1" w:styleId="WW8Num15z1">
    <w:name w:val="WW8Num15z1"/>
    <w:rPr>
      <w:rFonts w:ascii="Times New Roman" w:hAnsi="Times New Roman" w:cs="Times New Roman"/>
    </w:rPr>
  </w:style>
  <w:style w:type="character" w:customStyle="1" w:styleId="Caratterepredefinitoparagrafo1">
    <w:name w:val="Carattere predefinito paragrafo1"/>
  </w:style>
  <w:style w:type="paragraph" w:customStyle="1" w:styleId="Intestazione1">
    <w:name w:val="Intestazione1"/>
    <w:basedOn w:val="Normale"/>
    <w:next w:val="Corpodeltesto"/>
    <w:pPr>
      <w:keepNext/>
      <w:spacing w:before="240" w:after="120"/>
    </w:pPr>
    <w:rPr>
      <w:rFonts w:ascii="Arial" w:eastAsia="Lucida Sans Unicode" w:hAnsi="Arial" w:cs="Tahoma"/>
      <w:sz w:val="28"/>
      <w:szCs w:val="28"/>
    </w:rPr>
  </w:style>
  <w:style w:type="paragraph" w:customStyle="1" w:styleId="Corpodeltesto">
    <w:name w:val="Corpo del testo"/>
    <w:basedOn w:val="Normale"/>
    <w:pPr>
      <w:spacing w:after="120"/>
    </w:pPr>
  </w:style>
  <w:style w:type="paragraph" w:styleId="Elenco">
    <w:name w:val="List"/>
    <w:basedOn w:val="Corpodeltesto"/>
    <w:rPr>
      <w:rFonts w:cs="Tahoma"/>
    </w:rPr>
  </w:style>
  <w:style w:type="paragraph" w:customStyle="1" w:styleId="Didascalia1">
    <w:name w:val="Didascalia1"/>
    <w:basedOn w:val="Normale"/>
    <w:pPr>
      <w:suppressLineNumbers/>
      <w:spacing w:before="120" w:after="120"/>
    </w:pPr>
    <w:rPr>
      <w:rFonts w:cs="Tahoma"/>
      <w:i/>
      <w:iCs/>
      <w:szCs w:val="24"/>
    </w:rPr>
  </w:style>
  <w:style w:type="paragraph" w:customStyle="1" w:styleId="Indice">
    <w:name w:val="Indice"/>
    <w:basedOn w:val="Normale"/>
    <w:pPr>
      <w:suppressLineNumbers/>
    </w:pPr>
    <w:rPr>
      <w:rFonts w:cs="Tahoma"/>
    </w:rPr>
  </w:style>
  <w:style w:type="paragraph" w:customStyle="1" w:styleId="Testonormale1">
    <w:name w:val="Testo normale1"/>
    <w:basedOn w:val="Normale"/>
    <w:rPr>
      <w:rFonts w:ascii="Courier New" w:hAnsi="Courier New"/>
      <w:sz w:val="20"/>
    </w:rPr>
  </w:style>
  <w:style w:type="paragraph" w:customStyle="1" w:styleId="Corpodeltesto31">
    <w:name w:val="Corpo del testo 31"/>
    <w:basedOn w:val="Normale"/>
    <w:pPr>
      <w:jc w:val="both"/>
    </w:pPr>
    <w:rPr>
      <w:sz w:val="22"/>
    </w:rPr>
  </w:style>
  <w:style w:type="paragraph" w:styleId="Testonormale">
    <w:name w:val="Plain Text"/>
    <w:basedOn w:val="Normale"/>
    <w:rsid w:val="008B0B0F"/>
    <w:pPr>
      <w:suppressAutoHyphens w:val="0"/>
    </w:pPr>
    <w:rPr>
      <w:rFonts w:ascii="Courier New" w:hAnsi="Courier New"/>
      <w:sz w:val="20"/>
      <w:lang w:eastAsia="it-IT"/>
    </w:rPr>
  </w:style>
  <w:style w:type="table" w:styleId="Grigliatabella">
    <w:name w:val="Table Grid"/>
    <w:basedOn w:val="Tabellanormale"/>
    <w:uiPriority w:val="59"/>
    <w:rsid w:val="008B0B0F"/>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424ED2"/>
    <w:pPr>
      <w:suppressAutoHyphens w:val="0"/>
      <w:ind w:left="708"/>
    </w:pPr>
    <w:rPr>
      <w:sz w:val="20"/>
      <w:lang w:eastAsia="it-IT"/>
    </w:rPr>
  </w:style>
  <w:style w:type="paragraph" w:styleId="NormaleWeb">
    <w:name w:val="Normal (Web)"/>
    <w:basedOn w:val="Normale"/>
    <w:rsid w:val="00C04A3A"/>
    <w:pPr>
      <w:suppressAutoHyphens w:val="0"/>
      <w:spacing w:before="100" w:beforeAutospacing="1" w:after="100" w:afterAutospacing="1"/>
    </w:pPr>
    <w:rPr>
      <w:rFonts w:ascii="Arial Unicode MS" w:eastAsia="Arial Unicode MS" w:hAnsi="Arial Unicode MS" w:cs="Arial Unicode MS"/>
      <w:szCs w:val="24"/>
      <w:lang w:eastAsia="it-IT"/>
    </w:rPr>
  </w:style>
  <w:style w:type="paragraph" w:styleId="Corpodeltesto3">
    <w:name w:val="Body Text 3"/>
    <w:basedOn w:val="Normale"/>
    <w:link w:val="Corpodeltesto3Carattere"/>
    <w:uiPriority w:val="99"/>
    <w:semiHidden/>
    <w:unhideWhenUsed/>
    <w:rsid w:val="009913C4"/>
    <w:pPr>
      <w:spacing w:after="120"/>
    </w:pPr>
    <w:rPr>
      <w:sz w:val="16"/>
      <w:szCs w:val="16"/>
    </w:rPr>
  </w:style>
  <w:style w:type="character" w:customStyle="1" w:styleId="Corpodeltesto3Carattere">
    <w:name w:val="Corpo del testo 3 Carattere"/>
    <w:link w:val="Corpodeltesto3"/>
    <w:uiPriority w:val="99"/>
    <w:semiHidden/>
    <w:rsid w:val="009913C4"/>
    <w:rPr>
      <w:sz w:val="16"/>
      <w:szCs w:val="16"/>
      <w:lang w:eastAsia="ar-SA"/>
    </w:rPr>
  </w:style>
  <w:style w:type="paragraph" w:styleId="Testofumetto">
    <w:name w:val="Balloon Text"/>
    <w:basedOn w:val="Normale"/>
    <w:link w:val="TestofumettoCarattere"/>
    <w:uiPriority w:val="99"/>
    <w:semiHidden/>
    <w:unhideWhenUsed/>
    <w:rsid w:val="00607E81"/>
    <w:rPr>
      <w:rFonts w:ascii="Tahoma" w:hAnsi="Tahoma" w:cs="Tahoma"/>
      <w:sz w:val="16"/>
      <w:szCs w:val="16"/>
    </w:rPr>
  </w:style>
  <w:style w:type="character" w:customStyle="1" w:styleId="TestofumettoCarattere">
    <w:name w:val="Testo fumetto Carattere"/>
    <w:link w:val="Testofumetto"/>
    <w:uiPriority w:val="99"/>
    <w:semiHidden/>
    <w:rsid w:val="00607E81"/>
    <w:rPr>
      <w:rFonts w:ascii="Tahoma" w:hAnsi="Tahoma" w:cs="Tahoma"/>
      <w:sz w:val="16"/>
      <w:szCs w:val="16"/>
      <w:lang w:eastAsia="ar-SA"/>
    </w:rPr>
  </w:style>
  <w:style w:type="paragraph" w:styleId="Rientrocorpodeltesto2">
    <w:name w:val="Body Text Indent 2"/>
    <w:basedOn w:val="Normale"/>
    <w:link w:val="Rientrocorpodeltesto2Carattere"/>
    <w:uiPriority w:val="99"/>
    <w:semiHidden/>
    <w:unhideWhenUsed/>
    <w:rsid w:val="00011899"/>
    <w:pPr>
      <w:spacing w:after="120" w:line="480" w:lineRule="auto"/>
      <w:ind w:left="283"/>
    </w:pPr>
  </w:style>
  <w:style w:type="character" w:customStyle="1" w:styleId="Rientrocorpodeltesto2Carattere">
    <w:name w:val="Rientro corpo del testo 2 Carattere"/>
    <w:link w:val="Rientrocorpodeltesto2"/>
    <w:uiPriority w:val="99"/>
    <w:semiHidden/>
    <w:rsid w:val="00011899"/>
    <w:rPr>
      <w:sz w:val="24"/>
      <w:lang w:eastAsia="ar-SA"/>
    </w:rPr>
  </w:style>
  <w:style w:type="character" w:styleId="Collegamentoipertestuale">
    <w:name w:val="Hyperlink"/>
    <w:uiPriority w:val="99"/>
    <w:unhideWhenUsed/>
    <w:rsid w:val="004B42C4"/>
    <w:rPr>
      <w:color w:val="0000FF"/>
      <w:u w:val="single"/>
    </w:rPr>
  </w:style>
  <w:style w:type="character" w:styleId="Menzionenonrisolta">
    <w:name w:val="Unresolved Mention"/>
    <w:basedOn w:val="Carpredefinitoparagrafo"/>
    <w:uiPriority w:val="99"/>
    <w:semiHidden/>
    <w:unhideWhenUsed/>
    <w:rsid w:val="00F03EDE"/>
    <w:rPr>
      <w:color w:val="605E5C"/>
      <w:shd w:val="clear" w:color="auto" w:fill="E1DFDD"/>
    </w:rPr>
  </w:style>
  <w:style w:type="character" w:customStyle="1" w:styleId="WW8Num2z8">
    <w:name w:val="WW8Num2z8"/>
    <w:rsid w:val="002846BA"/>
  </w:style>
  <w:style w:type="paragraph" w:styleId="Intestazione">
    <w:name w:val="header"/>
    <w:basedOn w:val="Normale"/>
    <w:link w:val="IntestazioneCarattere"/>
    <w:uiPriority w:val="99"/>
    <w:rsid w:val="002846BA"/>
    <w:pPr>
      <w:tabs>
        <w:tab w:val="center" w:pos="4819"/>
        <w:tab w:val="right" w:pos="9638"/>
      </w:tabs>
    </w:pPr>
    <w:rPr>
      <w:rFonts w:ascii="Garamond" w:hAnsi="Garamond" w:cs="Garamond"/>
      <w:szCs w:val="24"/>
      <w:lang w:val="x-none"/>
    </w:rPr>
  </w:style>
  <w:style w:type="character" w:customStyle="1" w:styleId="IntestazioneCarattere">
    <w:name w:val="Intestazione Carattere"/>
    <w:basedOn w:val="Carpredefinitoparagrafo"/>
    <w:link w:val="Intestazione"/>
    <w:uiPriority w:val="99"/>
    <w:rsid w:val="002846BA"/>
    <w:rPr>
      <w:rFonts w:ascii="Garamond" w:hAnsi="Garamond" w:cs="Garamond"/>
      <w:sz w:val="24"/>
      <w:szCs w:val="24"/>
      <w:lang w:val="x-none"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5691589">
      <w:bodyDiv w:val="1"/>
      <w:marLeft w:val="0"/>
      <w:marRight w:val="0"/>
      <w:marTop w:val="0"/>
      <w:marBottom w:val="0"/>
      <w:divBdr>
        <w:top w:val="none" w:sz="0" w:space="0" w:color="auto"/>
        <w:left w:val="none" w:sz="0" w:space="0" w:color="auto"/>
        <w:bottom w:val="none" w:sz="0" w:space="0" w:color="auto"/>
        <w:right w:val="none" w:sz="0" w:space="0" w:color="auto"/>
      </w:divBdr>
    </w:div>
    <w:div w:id="1100641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piano.cinghiali@parcosila.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71</TotalTime>
  <Pages>4</Pages>
  <Words>2349</Words>
  <Characters>13392</Characters>
  <Application>Microsoft Office Word</Application>
  <DocSecurity>0</DocSecurity>
  <Lines>111</Lines>
  <Paragraphs>31</Paragraphs>
  <ScaleCrop>false</ScaleCrop>
  <HeadingPairs>
    <vt:vector size="2" baseType="variant">
      <vt:variant>
        <vt:lpstr>Titolo</vt:lpstr>
      </vt:variant>
      <vt:variant>
        <vt:i4>1</vt:i4>
      </vt:variant>
    </vt:vector>
  </HeadingPairs>
  <TitlesOfParts>
    <vt:vector size="1" baseType="lpstr">
      <vt:lpstr>ENTE PARCO NAZIONALE DEL POLLINO</vt:lpstr>
    </vt:vector>
  </TitlesOfParts>
  <Company>Ente Parco Nazionale del Pollino</Company>
  <LinksUpToDate>false</LinksUpToDate>
  <CharactersWithSpaces>15710</CharactersWithSpaces>
  <SharedDoc>false</SharedDoc>
  <HLinks>
    <vt:vector size="6" baseType="variant">
      <vt:variant>
        <vt:i4>6684744</vt:i4>
      </vt:variant>
      <vt:variant>
        <vt:i4>21</vt:i4>
      </vt:variant>
      <vt:variant>
        <vt:i4>0</vt:i4>
      </vt:variant>
      <vt:variant>
        <vt:i4>5</vt:i4>
      </vt:variant>
      <vt:variant>
        <vt:lpwstr>mailto:piano.cinghiale@parcopollino.gov.it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ENTE PARCO NAZIONALE DEL POLLINO</dc:title>
  <dc:subject/>
  <dc:creator>rotondaro</dc:creator>
  <cp:keywords/>
  <cp:lastModifiedBy>Flori</cp:lastModifiedBy>
  <cp:revision>4</cp:revision>
  <cp:lastPrinted>2026-05-06T14:41:00Z</cp:lastPrinted>
  <dcterms:created xsi:type="dcterms:W3CDTF">2026-05-06T14:38:00Z</dcterms:created>
  <dcterms:modified xsi:type="dcterms:W3CDTF">2026-05-06T14:46:00Z</dcterms:modified>
</cp:coreProperties>
</file>